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17B3" w:rsidRDefault="006117B3" w:rsidP="006117B3">
      <w:pPr>
        <w:jc w:val="both"/>
      </w:pPr>
      <w:r>
        <w:rPr>
          <w:noProof/>
          <w:lang w:eastAsia="el-GR"/>
        </w:rPr>
        <w:drawing>
          <wp:inline distT="0" distB="0" distL="0" distR="0">
            <wp:extent cx="1855470" cy="1433195"/>
            <wp:effectExtent l="19050" t="0" r="0" b="0"/>
            <wp:docPr id="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1855470" cy="1433195"/>
                    </a:xfrm>
                    <a:prstGeom prst="rect">
                      <a:avLst/>
                    </a:prstGeom>
                    <a:noFill/>
                    <a:ln w="9525">
                      <a:noFill/>
                      <a:miter lim="800000"/>
                      <a:headEnd/>
                      <a:tailEnd/>
                    </a:ln>
                  </pic:spPr>
                </pic:pic>
              </a:graphicData>
            </a:graphic>
          </wp:inline>
        </w:drawing>
      </w:r>
    </w:p>
    <w:p w:rsidR="006117B3" w:rsidRDefault="006117B3" w:rsidP="006117B3">
      <w:pPr>
        <w:jc w:val="both"/>
      </w:pPr>
    </w:p>
    <w:p w:rsidR="006117B3" w:rsidRPr="005A2B18" w:rsidRDefault="006117B3" w:rsidP="006117B3">
      <w:pPr>
        <w:jc w:val="center"/>
        <w:rPr>
          <w:b/>
          <w:bCs/>
          <w:sz w:val="18"/>
          <w:szCs w:val="18"/>
        </w:rPr>
      </w:pPr>
      <w:r w:rsidRPr="005A2B18">
        <w:rPr>
          <w:b/>
          <w:bCs/>
          <w:sz w:val="18"/>
          <w:szCs w:val="18"/>
        </w:rPr>
        <w:t>Βαλαωρίτου  33  - 42100  ΤΡΙΚΑΛΑ</w:t>
      </w:r>
    </w:p>
    <w:p w:rsidR="006117B3" w:rsidRPr="005A2B18" w:rsidRDefault="006117B3" w:rsidP="006117B3">
      <w:pPr>
        <w:jc w:val="center"/>
        <w:rPr>
          <w:b/>
          <w:bCs/>
          <w:sz w:val="18"/>
          <w:szCs w:val="18"/>
        </w:rPr>
      </w:pPr>
      <w:r w:rsidRPr="005A2B18">
        <w:rPr>
          <w:b/>
          <w:bCs/>
          <w:sz w:val="18"/>
          <w:szCs w:val="18"/>
        </w:rPr>
        <w:t>Τηλέφ. :  24310-28697</w:t>
      </w:r>
    </w:p>
    <w:p w:rsidR="006117B3" w:rsidRPr="005A2B18" w:rsidRDefault="006117B3" w:rsidP="006117B3">
      <w:pPr>
        <w:jc w:val="center"/>
        <w:rPr>
          <w:b/>
          <w:bCs/>
          <w:sz w:val="18"/>
          <w:szCs w:val="18"/>
        </w:rPr>
      </w:pPr>
      <w:r w:rsidRPr="00001598">
        <w:rPr>
          <w:b/>
          <w:bCs/>
          <w:sz w:val="18"/>
          <w:szCs w:val="18"/>
          <w:lang w:val="en-US"/>
        </w:rPr>
        <w:t>Fax</w:t>
      </w:r>
      <w:r w:rsidRPr="005A2B18">
        <w:rPr>
          <w:b/>
          <w:bCs/>
          <w:sz w:val="18"/>
          <w:szCs w:val="18"/>
        </w:rPr>
        <w:t xml:space="preserve">      :  24310-28618</w:t>
      </w:r>
    </w:p>
    <w:p w:rsidR="006117B3" w:rsidRPr="005A2B18" w:rsidRDefault="006117B3" w:rsidP="006117B3">
      <w:pPr>
        <w:jc w:val="center"/>
        <w:rPr>
          <w:b/>
          <w:bCs/>
          <w:sz w:val="18"/>
          <w:szCs w:val="18"/>
        </w:rPr>
      </w:pPr>
      <w:r w:rsidRPr="005A2B18">
        <w:rPr>
          <w:b/>
          <w:bCs/>
          <w:sz w:val="18"/>
          <w:szCs w:val="18"/>
        </w:rPr>
        <w:t xml:space="preserve">Ιστοσελίδα: </w:t>
      </w:r>
      <w:hyperlink r:id="rId7" w:history="1">
        <w:r w:rsidRPr="00001598">
          <w:rPr>
            <w:rStyle w:val="-"/>
            <w:b/>
            <w:bCs/>
            <w:sz w:val="18"/>
            <w:szCs w:val="18"/>
          </w:rPr>
          <w:t>http</w:t>
        </w:r>
        <w:r w:rsidRPr="005A2B18">
          <w:rPr>
            <w:rStyle w:val="-"/>
            <w:b/>
            <w:bCs/>
            <w:sz w:val="18"/>
            <w:szCs w:val="18"/>
          </w:rPr>
          <w:t>://3</w:t>
        </w:r>
        <w:r w:rsidRPr="00001598">
          <w:rPr>
            <w:rStyle w:val="-"/>
            <w:b/>
            <w:bCs/>
            <w:sz w:val="18"/>
            <w:szCs w:val="18"/>
          </w:rPr>
          <w:t>gym</w:t>
        </w:r>
        <w:r w:rsidRPr="005A2B18">
          <w:rPr>
            <w:rStyle w:val="-"/>
            <w:b/>
            <w:bCs/>
            <w:sz w:val="18"/>
            <w:szCs w:val="18"/>
          </w:rPr>
          <w:t>-</w:t>
        </w:r>
        <w:r w:rsidRPr="00001598">
          <w:rPr>
            <w:rStyle w:val="-"/>
            <w:b/>
            <w:bCs/>
            <w:sz w:val="18"/>
            <w:szCs w:val="18"/>
          </w:rPr>
          <w:t>trikal</w:t>
        </w:r>
        <w:r w:rsidRPr="005A2B18">
          <w:rPr>
            <w:rStyle w:val="-"/>
            <w:b/>
            <w:bCs/>
            <w:sz w:val="18"/>
            <w:szCs w:val="18"/>
          </w:rPr>
          <w:t>.</w:t>
        </w:r>
        <w:r w:rsidRPr="00001598">
          <w:rPr>
            <w:rStyle w:val="-"/>
            <w:b/>
            <w:bCs/>
            <w:sz w:val="18"/>
            <w:szCs w:val="18"/>
          </w:rPr>
          <w:t>tri</w:t>
        </w:r>
        <w:r w:rsidRPr="005A2B18">
          <w:rPr>
            <w:rStyle w:val="-"/>
            <w:b/>
            <w:bCs/>
            <w:sz w:val="18"/>
            <w:szCs w:val="18"/>
          </w:rPr>
          <w:t>.</w:t>
        </w:r>
        <w:r w:rsidRPr="00001598">
          <w:rPr>
            <w:rStyle w:val="-"/>
            <w:b/>
            <w:bCs/>
            <w:sz w:val="18"/>
            <w:szCs w:val="18"/>
          </w:rPr>
          <w:t>sch</w:t>
        </w:r>
        <w:r w:rsidRPr="005A2B18">
          <w:rPr>
            <w:rStyle w:val="-"/>
            <w:b/>
            <w:bCs/>
            <w:sz w:val="18"/>
            <w:szCs w:val="18"/>
          </w:rPr>
          <w:t>.</w:t>
        </w:r>
        <w:r w:rsidRPr="00001598">
          <w:rPr>
            <w:rStyle w:val="-"/>
            <w:b/>
            <w:bCs/>
            <w:sz w:val="18"/>
            <w:szCs w:val="18"/>
          </w:rPr>
          <w:t>gr</w:t>
        </w:r>
      </w:hyperlink>
    </w:p>
    <w:p w:rsidR="006117B3" w:rsidRPr="005A2B18" w:rsidRDefault="006117B3" w:rsidP="006117B3">
      <w:pPr>
        <w:jc w:val="center"/>
        <w:rPr>
          <w:b/>
          <w:bCs/>
          <w:sz w:val="18"/>
          <w:szCs w:val="18"/>
          <w:lang w:val="en-US"/>
        </w:rPr>
      </w:pPr>
      <w:r w:rsidRPr="00001598">
        <w:rPr>
          <w:b/>
          <w:bCs/>
          <w:sz w:val="18"/>
          <w:szCs w:val="18"/>
        </w:rPr>
        <w:t>Ε</w:t>
      </w:r>
      <w:r w:rsidRPr="00001598">
        <w:rPr>
          <w:b/>
          <w:bCs/>
          <w:sz w:val="18"/>
          <w:szCs w:val="18"/>
          <w:lang w:val="fr-FR"/>
        </w:rPr>
        <w:t xml:space="preserve">- mail  </w:t>
      </w:r>
      <w:hyperlink r:id="rId8" w:history="1">
        <w:r w:rsidRPr="00001598">
          <w:rPr>
            <w:rStyle w:val="-"/>
            <w:b/>
            <w:bCs/>
            <w:sz w:val="18"/>
            <w:szCs w:val="18"/>
            <w:lang w:val="fr-FR"/>
          </w:rPr>
          <w:t>mail@3gym-tri</w:t>
        </w:r>
        <w:r w:rsidRPr="00001598">
          <w:rPr>
            <w:rStyle w:val="-"/>
            <w:b/>
            <w:bCs/>
            <w:sz w:val="18"/>
            <w:szCs w:val="18"/>
            <w:lang w:val="en-US"/>
          </w:rPr>
          <w:t>k</w:t>
        </w:r>
        <w:r w:rsidRPr="00001598">
          <w:rPr>
            <w:rStyle w:val="-"/>
            <w:b/>
            <w:bCs/>
            <w:sz w:val="18"/>
            <w:szCs w:val="18"/>
            <w:lang w:val="fr-FR"/>
          </w:rPr>
          <w:t>al.tri.sch.gr</w:t>
        </w:r>
      </w:hyperlink>
    </w:p>
    <w:p w:rsidR="006117B3" w:rsidRPr="005A2B18" w:rsidRDefault="006117B3" w:rsidP="006117B3">
      <w:pPr>
        <w:jc w:val="both"/>
        <w:rPr>
          <w:sz w:val="32"/>
          <w:szCs w:val="32"/>
          <w:lang w:val="en-US"/>
        </w:rPr>
      </w:pPr>
    </w:p>
    <w:p w:rsidR="006117B3" w:rsidRPr="006117B3" w:rsidRDefault="006117B3" w:rsidP="006117B3">
      <w:pPr>
        <w:jc w:val="center"/>
        <w:rPr>
          <w:sz w:val="24"/>
          <w:szCs w:val="24"/>
        </w:rPr>
      </w:pPr>
      <w:r w:rsidRPr="006117B3">
        <w:rPr>
          <w:b/>
          <w:sz w:val="24"/>
          <w:szCs w:val="24"/>
        </w:rPr>
        <w:t xml:space="preserve">Πρόγραμμα Περιβαλλοντικής Αγωγής </w:t>
      </w:r>
      <w:r w:rsidRPr="006117B3">
        <w:rPr>
          <w:sz w:val="24"/>
          <w:szCs w:val="24"/>
        </w:rPr>
        <w:t>με θέμα</w:t>
      </w:r>
      <w:r w:rsidRPr="006117B3">
        <w:rPr>
          <w:b/>
          <w:sz w:val="24"/>
          <w:szCs w:val="24"/>
        </w:rPr>
        <w:t>: «Η περιήγηση ως μέσο μάθησης: τοπία φύσης και πολιτισμού στην πόλη των Τρικάλων»</w:t>
      </w:r>
      <w:r w:rsidRPr="006117B3">
        <w:rPr>
          <w:sz w:val="24"/>
          <w:szCs w:val="24"/>
        </w:rPr>
        <w:t xml:space="preserve"> (συντονιστές-υπεύθυνοι του προγράμματος  κ. </w:t>
      </w:r>
      <w:r w:rsidRPr="006117B3">
        <w:rPr>
          <w:b/>
          <w:sz w:val="24"/>
          <w:szCs w:val="24"/>
        </w:rPr>
        <w:t xml:space="preserve">Αμαλία Ηλιάδη, </w:t>
      </w:r>
      <w:r w:rsidRPr="006117B3">
        <w:rPr>
          <w:sz w:val="24"/>
          <w:szCs w:val="24"/>
        </w:rPr>
        <w:t>φιλόλογος, Δ/ντρια</w:t>
      </w:r>
      <w:r w:rsidRPr="006117B3">
        <w:rPr>
          <w:b/>
          <w:sz w:val="24"/>
          <w:szCs w:val="24"/>
        </w:rPr>
        <w:t xml:space="preserve"> και κ. Κωνσταντίνος  Γκούτας, </w:t>
      </w:r>
      <w:r w:rsidRPr="006117B3">
        <w:rPr>
          <w:sz w:val="24"/>
          <w:szCs w:val="24"/>
        </w:rPr>
        <w:t>Φυσικής Αγωγής, Υπο/ντής του Σχολείου)</w:t>
      </w:r>
    </w:p>
    <w:p w:rsidR="006117B3" w:rsidRPr="006117B3" w:rsidRDefault="006117B3" w:rsidP="006117B3">
      <w:pPr>
        <w:pStyle w:val="1"/>
        <w:rPr>
          <w:rFonts w:ascii="Times New Roman" w:hAnsi="Times New Roman" w:cs="Times New Roman"/>
          <w:b w:val="0"/>
          <w:bCs w:val="0"/>
          <w:kern w:val="0"/>
          <w:sz w:val="24"/>
          <w:szCs w:val="24"/>
        </w:rPr>
      </w:pPr>
      <w:r w:rsidRPr="00F92909">
        <w:rPr>
          <w:rFonts w:ascii="Times New Roman" w:hAnsi="Times New Roman" w:cs="Times New Roman"/>
          <w:bCs w:val="0"/>
          <w:kern w:val="0"/>
          <w:sz w:val="24"/>
          <w:szCs w:val="24"/>
        </w:rPr>
        <w:t>Συλλογή  Εκπαιδευτικού υλικού</w:t>
      </w:r>
      <w:r>
        <w:rPr>
          <w:rFonts w:ascii="Times New Roman" w:hAnsi="Times New Roman" w:cs="Times New Roman"/>
          <w:b w:val="0"/>
          <w:bCs w:val="0"/>
          <w:kern w:val="0"/>
          <w:sz w:val="24"/>
          <w:szCs w:val="24"/>
        </w:rPr>
        <w:t xml:space="preserve"> στο πλαίσιο του ανωτέρω καινοτόμου εκπαιδευτικού προγράμματος: </w:t>
      </w:r>
      <w:r w:rsidRPr="00F92909">
        <w:rPr>
          <w:rFonts w:ascii="Times New Roman" w:hAnsi="Times New Roman" w:cs="Times New Roman"/>
          <w:bCs w:val="0"/>
          <w:kern w:val="0"/>
          <w:sz w:val="24"/>
          <w:szCs w:val="24"/>
        </w:rPr>
        <w:t>Στοιχεία τοπικής ιστορίας: τα μνημεία του πολιτισμού στην πόλη των Τρικάλων ή ένα γοητευτικό και επιμορφωτικό ταξίδι στο χρόνο</w:t>
      </w:r>
      <w:r>
        <w:rPr>
          <w:rFonts w:ascii="Times New Roman" w:hAnsi="Times New Roman" w:cs="Times New Roman"/>
          <w:bCs w:val="0"/>
          <w:kern w:val="0"/>
          <w:sz w:val="24"/>
          <w:szCs w:val="24"/>
        </w:rPr>
        <w:t xml:space="preserve"> από τις</w:t>
      </w:r>
      <w:r w:rsidRPr="00F92909">
        <w:rPr>
          <w:rFonts w:ascii="Times New Roman" w:hAnsi="Times New Roman" w:cs="Times New Roman"/>
          <w:bCs w:val="0"/>
          <w:kern w:val="0"/>
          <w:sz w:val="24"/>
          <w:szCs w:val="24"/>
        </w:rPr>
        <w:t xml:space="preserve"> μαθήτρι</w:t>
      </w:r>
      <w:r>
        <w:rPr>
          <w:rFonts w:ascii="Times New Roman" w:hAnsi="Times New Roman" w:cs="Times New Roman"/>
          <w:bCs w:val="0"/>
          <w:kern w:val="0"/>
          <w:sz w:val="24"/>
          <w:szCs w:val="24"/>
        </w:rPr>
        <w:t>ες</w:t>
      </w:r>
      <w:r w:rsidRPr="00F92909">
        <w:rPr>
          <w:rFonts w:ascii="Times New Roman" w:hAnsi="Times New Roman" w:cs="Times New Roman"/>
          <w:bCs w:val="0"/>
          <w:kern w:val="0"/>
          <w:sz w:val="24"/>
          <w:szCs w:val="24"/>
        </w:rPr>
        <w:t xml:space="preserve"> Γκάζα Μαρία </w:t>
      </w:r>
      <w:r>
        <w:rPr>
          <w:rFonts w:ascii="Times New Roman" w:hAnsi="Times New Roman" w:cs="Times New Roman"/>
          <w:bCs w:val="0"/>
          <w:kern w:val="0"/>
          <w:sz w:val="24"/>
          <w:szCs w:val="24"/>
        </w:rPr>
        <w:t xml:space="preserve">και Αδάμου Μαρία-Ευαγγελία </w:t>
      </w:r>
      <w:r w:rsidRPr="00F92909">
        <w:rPr>
          <w:rFonts w:ascii="Times New Roman" w:hAnsi="Times New Roman" w:cs="Times New Roman"/>
          <w:bCs w:val="0"/>
          <w:kern w:val="0"/>
          <w:sz w:val="24"/>
          <w:szCs w:val="24"/>
        </w:rPr>
        <w:t>του Β1 3</w:t>
      </w:r>
      <w:r w:rsidRPr="00F92909">
        <w:rPr>
          <w:rFonts w:ascii="Times New Roman" w:hAnsi="Times New Roman" w:cs="Times New Roman"/>
          <w:bCs w:val="0"/>
          <w:kern w:val="0"/>
          <w:sz w:val="24"/>
          <w:szCs w:val="24"/>
          <w:vertAlign w:val="superscript"/>
        </w:rPr>
        <w:t>ου</w:t>
      </w:r>
      <w:r w:rsidRPr="00F92909">
        <w:rPr>
          <w:rFonts w:ascii="Times New Roman" w:hAnsi="Times New Roman" w:cs="Times New Roman"/>
          <w:bCs w:val="0"/>
          <w:kern w:val="0"/>
          <w:sz w:val="24"/>
          <w:szCs w:val="24"/>
        </w:rPr>
        <w:t xml:space="preserve"> Γυμνασίου Τρικάλων</w:t>
      </w:r>
      <w:r>
        <w:rPr>
          <w:rFonts w:ascii="Times New Roman" w:hAnsi="Times New Roman" w:cs="Times New Roman"/>
          <w:b w:val="0"/>
          <w:bCs w:val="0"/>
          <w:kern w:val="0"/>
          <w:sz w:val="24"/>
          <w:szCs w:val="24"/>
        </w:rPr>
        <w:t>.</w:t>
      </w:r>
    </w:p>
    <w:p w:rsidR="00BD0D0B" w:rsidRPr="00BD0D0B" w:rsidRDefault="00BD0D0B" w:rsidP="006117B3">
      <w:pPr>
        <w:spacing w:before="100" w:beforeAutospacing="1" w:after="100" w:afterAutospacing="1" w:line="240" w:lineRule="auto"/>
        <w:rPr>
          <w:rFonts w:ascii="Comic Sans MS" w:eastAsia="Times New Roman" w:hAnsi="Comic Sans MS" w:cs="Times New Roman"/>
          <w:b/>
          <w:sz w:val="32"/>
          <w:szCs w:val="32"/>
          <w:u w:val="single"/>
        </w:rPr>
      </w:pPr>
      <w:r w:rsidRPr="00BD0D0B">
        <w:rPr>
          <w:rFonts w:ascii="Comic Sans MS" w:eastAsia="Times New Roman" w:hAnsi="Comic Sans MS" w:cs="Times New Roman"/>
          <w:b/>
          <w:sz w:val="32"/>
          <w:szCs w:val="32"/>
          <w:u w:val="single"/>
        </w:rPr>
        <w:t>Το Φρούριο</w:t>
      </w:r>
    </w:p>
    <w:p w:rsidR="00BD0D0B" w:rsidRPr="00BD0D0B" w:rsidRDefault="00E601D6" w:rsidP="00BD0D0B">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anchor distT="0" distB="0" distL="114300" distR="114300" simplePos="0" relativeHeight="251667456" behindDoc="1" locked="0" layoutInCell="1" allowOverlap="1">
            <wp:simplePos x="0" y="0"/>
            <wp:positionH relativeFrom="column">
              <wp:posOffset>3029585</wp:posOffset>
            </wp:positionH>
            <wp:positionV relativeFrom="paragraph">
              <wp:posOffset>24765</wp:posOffset>
            </wp:positionV>
            <wp:extent cx="2338705" cy="1624330"/>
            <wp:effectExtent l="19050" t="0" r="4445" b="0"/>
            <wp:wrapTight wrapText="bothSides">
              <wp:wrapPolygon edited="0">
                <wp:start x="-176" y="0"/>
                <wp:lineTo x="-176" y="21279"/>
                <wp:lineTo x="21641" y="21279"/>
                <wp:lineTo x="21641" y="0"/>
                <wp:lineTo x="-176" y="0"/>
              </wp:wrapPolygon>
            </wp:wrapTight>
            <wp:docPr id="5"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2338705" cy="1624330"/>
                    </a:xfrm>
                    <a:prstGeom prst="rect">
                      <a:avLst/>
                    </a:prstGeom>
                    <a:noFill/>
                    <a:ln w="9525">
                      <a:noFill/>
                      <a:miter lim="800000"/>
                      <a:headEnd/>
                      <a:tailEnd/>
                    </a:ln>
                  </pic:spPr>
                </pic:pic>
              </a:graphicData>
            </a:graphic>
          </wp:anchor>
        </w:drawing>
      </w:r>
      <w:r w:rsidR="00BD0D0B" w:rsidRPr="00BD0D0B">
        <w:rPr>
          <w:rFonts w:ascii="Times New Roman" w:eastAsia="Times New Roman" w:hAnsi="Times New Roman" w:cs="Times New Roman"/>
          <w:sz w:val="24"/>
          <w:szCs w:val="24"/>
        </w:rPr>
        <w:t>Στα βόρεια της πόλης των Τρικάλων δεσπόζει επιβλητικό το Φρούριο με τον Πύργο και το Ρολόι του. Οι ρίζες του βυθίζονται στα Κλασσικά και Ελληνιστικά χρόνια.</w:t>
      </w:r>
    </w:p>
    <w:p w:rsidR="00BD0D0B" w:rsidRPr="00BD0D0B" w:rsidRDefault="00BD0D0B" w:rsidP="00BD0D0B">
      <w:pPr>
        <w:spacing w:before="100" w:beforeAutospacing="1" w:after="100" w:afterAutospacing="1" w:line="240" w:lineRule="auto"/>
        <w:rPr>
          <w:rFonts w:ascii="Times New Roman" w:eastAsia="Times New Roman" w:hAnsi="Times New Roman" w:cs="Times New Roman"/>
          <w:sz w:val="24"/>
          <w:szCs w:val="24"/>
        </w:rPr>
      </w:pPr>
      <w:r w:rsidRPr="00BD0D0B">
        <w:rPr>
          <w:rFonts w:ascii="Times New Roman" w:eastAsia="Times New Roman" w:hAnsi="Times New Roman" w:cs="Times New Roman"/>
          <w:sz w:val="24"/>
          <w:szCs w:val="24"/>
        </w:rPr>
        <w:t>Ανακατασκευάστηκε ριζικά από τον αυτοκράτορα του Βυζαντίου Ιουστινιανό τον 6ο αιώνα μ.Χ. Αναφέρεται στο χρυσόβουλο (1336) του Ανδρόνικου Γ’ Παλαιολόγου. Με τριπλή περιτείχιση, κατέχει τη θέση της αρχαίας ακρόπολης, που περιβαλλόταν από τείχος κλασσικής εποχής. Πολλές μετατροπές υπέστη το μεσαιωνικό φρούριο και κατά την τουρκοκρατία μετά τις θεσσαλικές επαναστάσεις του 1854 και 1878.</w:t>
      </w:r>
    </w:p>
    <w:p w:rsidR="00BD0D0B" w:rsidRPr="00BD0D0B" w:rsidRDefault="00BD0D0B" w:rsidP="00BD0D0B">
      <w:pPr>
        <w:spacing w:before="100" w:beforeAutospacing="1" w:after="100" w:afterAutospacing="1" w:line="240" w:lineRule="auto"/>
        <w:rPr>
          <w:rFonts w:ascii="Times New Roman" w:eastAsia="Times New Roman" w:hAnsi="Times New Roman" w:cs="Times New Roman"/>
          <w:sz w:val="24"/>
          <w:szCs w:val="24"/>
        </w:rPr>
      </w:pPr>
      <w:r w:rsidRPr="00BD0D0B">
        <w:rPr>
          <w:rFonts w:ascii="Times New Roman" w:eastAsia="Times New Roman" w:hAnsi="Times New Roman" w:cs="Times New Roman"/>
          <w:sz w:val="24"/>
          <w:szCs w:val="24"/>
        </w:rPr>
        <w:lastRenderedPageBreak/>
        <w:t>Στο πρώτο διάζωμα, νοτίως, βρέθηκε βαθύ πηγάδι της εποχής της ίδρυσης του φρουρίου.</w:t>
      </w:r>
    </w:p>
    <w:p w:rsidR="00BD0D0B" w:rsidRPr="00BD0D0B" w:rsidRDefault="00BD0D0B" w:rsidP="00BD0D0B">
      <w:pPr>
        <w:spacing w:before="100" w:beforeAutospacing="1" w:after="100" w:afterAutospacing="1" w:line="240" w:lineRule="auto"/>
        <w:rPr>
          <w:rFonts w:ascii="Times New Roman" w:eastAsia="Times New Roman" w:hAnsi="Times New Roman" w:cs="Times New Roman"/>
          <w:sz w:val="24"/>
          <w:szCs w:val="24"/>
        </w:rPr>
      </w:pPr>
      <w:r w:rsidRPr="00BD0D0B">
        <w:rPr>
          <w:rFonts w:ascii="Times New Roman" w:eastAsia="Times New Roman" w:hAnsi="Times New Roman" w:cs="Times New Roman"/>
          <w:sz w:val="24"/>
          <w:szCs w:val="24"/>
        </w:rPr>
        <w:t>Στο δεύτερο διάζωμα, στην ανατολική πλευρά, στο κύριο σώμα του φρουρίου, με τον πιο ψηλό τοίχο οι τούρκοι είχαν τοποθετήσει, στα μέσα του 17ου αι. ένα μεγάλο ρολόι. Η καμπάνα του ζύγιζε 650 κιλά και έφερε επιγραφή στα τούρκικα Στην ίδια θέση τοποθετήθηκε το 1936 από το δήμαρχο Τρικκαίων Θ. Θεοδοσόπουλο ένα άλλο ρολόι, ύψους 33 μ., το οποίο βομβαρδίστηκε από γερμανικά αεροπλάνα το 1941.</w:t>
      </w:r>
    </w:p>
    <w:p w:rsidR="00BD0D0B" w:rsidRPr="00BD0D0B" w:rsidRDefault="00E601D6" w:rsidP="00BD0D0B">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anchor distT="0" distB="0" distL="114300" distR="114300" simplePos="0" relativeHeight="251659264" behindDoc="1" locked="0" layoutInCell="1" allowOverlap="1">
            <wp:simplePos x="0" y="0"/>
            <wp:positionH relativeFrom="column">
              <wp:posOffset>81915</wp:posOffset>
            </wp:positionH>
            <wp:positionV relativeFrom="paragraph">
              <wp:posOffset>780415</wp:posOffset>
            </wp:positionV>
            <wp:extent cx="2286000" cy="1536700"/>
            <wp:effectExtent l="19050" t="0" r="0" b="0"/>
            <wp:wrapTight wrapText="bothSides">
              <wp:wrapPolygon edited="0">
                <wp:start x="-180" y="0"/>
                <wp:lineTo x="-180" y="21421"/>
                <wp:lineTo x="21600" y="21421"/>
                <wp:lineTo x="21600" y="0"/>
                <wp:lineTo x="-180" y="0"/>
              </wp:wrapPolygon>
            </wp:wrapTight>
            <wp:docPr id="1" name="Εικόνα 1" descr="http://www.trikala-tourism.gr/images/etrikala/images/most-popular/frouri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rikala-tourism.gr/images/etrikala/images/most-popular/frourio1.jpg"/>
                    <pic:cNvPicPr>
                      <a:picLocks noChangeAspect="1" noChangeArrowheads="1"/>
                    </pic:cNvPicPr>
                  </pic:nvPicPr>
                  <pic:blipFill>
                    <a:blip r:embed="rId10" cstate="print"/>
                    <a:srcRect/>
                    <a:stretch>
                      <a:fillRect/>
                    </a:stretch>
                  </pic:blipFill>
                  <pic:spPr bwMode="auto">
                    <a:xfrm>
                      <a:off x="0" y="0"/>
                      <a:ext cx="2286000" cy="1536700"/>
                    </a:xfrm>
                    <a:prstGeom prst="rect">
                      <a:avLst/>
                    </a:prstGeom>
                    <a:noFill/>
                    <a:ln w="9525">
                      <a:noFill/>
                      <a:miter lim="800000"/>
                      <a:headEnd/>
                      <a:tailEnd/>
                    </a:ln>
                  </pic:spPr>
                </pic:pic>
              </a:graphicData>
            </a:graphic>
          </wp:anchor>
        </w:drawing>
      </w:r>
      <w:r w:rsidR="00BD0D0B" w:rsidRPr="00BD0D0B">
        <w:rPr>
          <w:rFonts w:ascii="Times New Roman" w:eastAsia="Times New Roman" w:hAnsi="Times New Roman" w:cs="Times New Roman"/>
          <w:sz w:val="24"/>
          <w:szCs w:val="24"/>
        </w:rPr>
        <w:t>Δεξιά της πύλης εισόδου, μάλλον του δεύτερου διαζώματος, υπήρχε κατά την βυζαντινή εποχή ο ναός των Αρχαγγέλων (αρχαγγέλου Μιχαήλ), η ονομασία του οποίου βασίζεται σε κάποια επιγραφή ή αναγραφή στα δίπτυχα του ναού και ο ναός της Μεταμορφώσεως του Σωτήρα του 13ου αι.μ.Χ.</w:t>
      </w:r>
    </w:p>
    <w:p w:rsidR="00BD0D0B" w:rsidRPr="00BD0D0B" w:rsidRDefault="00BD0D0B" w:rsidP="00BD0D0B">
      <w:pPr>
        <w:spacing w:before="100" w:beforeAutospacing="1" w:after="100" w:afterAutospacing="1" w:line="240" w:lineRule="auto"/>
        <w:rPr>
          <w:rFonts w:ascii="Times New Roman" w:eastAsia="Times New Roman" w:hAnsi="Times New Roman" w:cs="Times New Roman"/>
          <w:sz w:val="24"/>
          <w:szCs w:val="24"/>
        </w:rPr>
      </w:pPr>
      <w:r w:rsidRPr="00BD0D0B">
        <w:rPr>
          <w:rFonts w:ascii="Times New Roman" w:eastAsia="Times New Roman" w:hAnsi="Times New Roman" w:cs="Times New Roman"/>
          <w:sz w:val="24"/>
          <w:szCs w:val="24"/>
        </w:rPr>
        <w:t>Στο τρίτο διάζωμα υπάρχει πηγάδι. Από τον πυθμένα του άρχιζε λιθόκτιστο λαγούμι που περνώντας κάτω από το τείχος και ακολουθώντας Β.Α. κατεύθυνση διέσχιζε τη νότια πλαγιά του λόφου του Προφήτη Ηλία και κατέληγε μετά 21 χλμ. στην Καλαμπάκα.</w:t>
      </w:r>
    </w:p>
    <w:p w:rsidR="00E601D6" w:rsidRPr="00AF7769" w:rsidRDefault="00BD0D0B" w:rsidP="006117B3">
      <w:pPr>
        <w:spacing w:before="100" w:beforeAutospacing="1" w:after="100" w:afterAutospacing="1" w:line="240" w:lineRule="auto"/>
        <w:ind w:left="720"/>
        <w:rPr>
          <w:rFonts w:ascii="Times New Roman" w:eastAsia="Times New Roman" w:hAnsi="Times New Roman" w:cs="Times New Roman"/>
          <w:sz w:val="24"/>
          <w:szCs w:val="24"/>
        </w:rPr>
      </w:pPr>
      <w:r w:rsidRPr="00BD0D0B">
        <w:rPr>
          <w:rFonts w:ascii="Times New Roman" w:eastAsia="Times New Roman" w:hAnsi="Times New Roman" w:cs="Times New Roman"/>
          <w:sz w:val="24"/>
          <w:szCs w:val="24"/>
        </w:rPr>
        <w:t>Το Φρούριο φιλοξενεί το υπαίθριο θέατρο όπου κάθε καλοκαίρι ο επισκέπτης μπορεί να απολαύσει ποικίλες θεατρικές παραστάσεις. Μπορεί, επίσης, να επισκεφθεί τον Πύργο του Ρολογιού και να θαυμάσει από ψηλά ολόκληρη την πόλη και μεγάλο μέρος του θεσσαλικού κάμπου.</w:t>
      </w:r>
    </w:p>
    <w:p w:rsidR="00E601D6" w:rsidRPr="00D119B0" w:rsidRDefault="00E601D6" w:rsidP="00E601D6">
      <w:pPr>
        <w:spacing w:before="100" w:beforeAutospacing="1" w:after="100" w:afterAutospacing="1" w:line="240" w:lineRule="auto"/>
        <w:jc w:val="center"/>
        <w:rPr>
          <w:rFonts w:ascii="Comic Sans MS" w:eastAsia="Times New Roman" w:hAnsi="Comic Sans MS" w:cs="Times New Roman"/>
          <w:b/>
          <w:sz w:val="32"/>
          <w:szCs w:val="32"/>
          <w:u w:val="single"/>
        </w:rPr>
      </w:pPr>
      <w:r w:rsidRPr="00D119B0">
        <w:rPr>
          <w:rFonts w:ascii="Comic Sans MS" w:eastAsia="Times New Roman" w:hAnsi="Comic Sans MS" w:cs="Times New Roman"/>
          <w:b/>
          <w:sz w:val="32"/>
          <w:szCs w:val="32"/>
          <w:u w:val="single"/>
        </w:rPr>
        <w:t>Ληθαίος ποταμός</w:t>
      </w:r>
    </w:p>
    <w:p w:rsidR="00D119B0" w:rsidRPr="00E601D6" w:rsidRDefault="00D119B0" w:rsidP="00D119B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anchor distT="0" distB="0" distL="114300" distR="114300" simplePos="0" relativeHeight="251661312" behindDoc="1" locked="0" layoutInCell="1" allowOverlap="1">
            <wp:simplePos x="0" y="0"/>
            <wp:positionH relativeFrom="column">
              <wp:posOffset>23495</wp:posOffset>
            </wp:positionH>
            <wp:positionV relativeFrom="paragraph">
              <wp:posOffset>112395</wp:posOffset>
            </wp:positionV>
            <wp:extent cx="1789430" cy="2091055"/>
            <wp:effectExtent l="19050" t="0" r="1270" b="0"/>
            <wp:wrapTight wrapText="bothSides">
              <wp:wrapPolygon edited="0">
                <wp:start x="-230" y="0"/>
                <wp:lineTo x="-230" y="21449"/>
                <wp:lineTo x="21615" y="21449"/>
                <wp:lineTo x="21615" y="0"/>
                <wp:lineTo x="-230" y="0"/>
              </wp:wrapPolygon>
            </wp:wrapTight>
            <wp:docPr id="7" name="Εικόνα 7" descr="http://www.trikala-tourism.gr/images/etrikala/images/most-popular/lithaio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rikala-tourism.gr/images/etrikala/images/most-popular/lithaios1.jpg"/>
                    <pic:cNvPicPr>
                      <a:picLocks noChangeAspect="1" noChangeArrowheads="1"/>
                    </pic:cNvPicPr>
                  </pic:nvPicPr>
                  <pic:blipFill>
                    <a:blip r:embed="rId11" cstate="print"/>
                    <a:srcRect/>
                    <a:stretch>
                      <a:fillRect/>
                    </a:stretch>
                  </pic:blipFill>
                  <pic:spPr bwMode="auto">
                    <a:xfrm>
                      <a:off x="0" y="0"/>
                      <a:ext cx="1789430" cy="2091055"/>
                    </a:xfrm>
                    <a:prstGeom prst="rect">
                      <a:avLst/>
                    </a:prstGeom>
                    <a:noFill/>
                    <a:ln w="9525">
                      <a:noFill/>
                      <a:miter lim="800000"/>
                      <a:headEnd/>
                      <a:tailEnd/>
                    </a:ln>
                  </pic:spPr>
                </pic:pic>
              </a:graphicData>
            </a:graphic>
          </wp:anchor>
        </w:drawing>
      </w:r>
      <w:r w:rsidRPr="00D119B0">
        <w:rPr>
          <w:rFonts w:ascii="Times New Roman" w:eastAsia="Times New Roman" w:hAnsi="Times New Roman" w:cs="Times New Roman"/>
          <w:sz w:val="24"/>
          <w:szCs w:val="24"/>
        </w:rPr>
        <w:t>Τα Τρίκαλα διασχίζονται από τον Ληθαίο ποταμό, στις όχθες του οποίου, σύμφωνα με τον ιστορικό Στράβωνα, γεννήθηκε ο πρώτος γιατρός της αρχαιότητας, ο Ασκληπιός. Το όνομά του σημαίνει ποταμός της λήθης</w:t>
      </w:r>
    </w:p>
    <w:p w:rsidR="00D119B0" w:rsidRPr="00D119B0" w:rsidRDefault="00D119B0" w:rsidP="00D119B0">
      <w:pPr>
        <w:spacing w:before="100" w:beforeAutospacing="1" w:after="100" w:afterAutospacing="1" w:line="240" w:lineRule="auto"/>
        <w:rPr>
          <w:rFonts w:ascii="Times New Roman" w:eastAsia="Times New Roman" w:hAnsi="Times New Roman" w:cs="Times New Roman"/>
          <w:sz w:val="24"/>
          <w:szCs w:val="24"/>
        </w:rPr>
      </w:pPr>
      <w:r w:rsidRPr="00D119B0">
        <w:rPr>
          <w:rFonts w:ascii="Times New Roman" w:eastAsia="Times New Roman" w:hAnsi="Times New Roman" w:cs="Times New Roman"/>
          <w:sz w:val="24"/>
          <w:szCs w:val="24"/>
        </w:rPr>
        <w:t>Ο Ληθαίος ποταμός είναι το σημείο αναφοράς των Τρικάλων. Πράγμα σπάνιο για ελληνική πόλη να διασχίζεται από ποτάμι. Η εναλλαγή του τοπίου με τις γεμάτες πράσινο όχθες του και τα πανύψηλα καταπράσινα δέντρα το καλοκαίρι αλλά και με τα γυμνά από φύλλα δέντρα τον χειμώνα, μαγεύει τον επισκέπτη όποια στιγμή του χρόνου κι αν έλθει στα Τρίκαλα.</w:t>
      </w:r>
    </w:p>
    <w:p w:rsidR="00D119B0" w:rsidRPr="00D119B0" w:rsidRDefault="00D119B0" w:rsidP="00D119B0">
      <w:pPr>
        <w:spacing w:before="100" w:beforeAutospacing="1" w:after="100" w:afterAutospacing="1" w:line="240" w:lineRule="auto"/>
        <w:rPr>
          <w:rFonts w:ascii="Times New Roman" w:eastAsia="Times New Roman" w:hAnsi="Times New Roman" w:cs="Times New Roman"/>
          <w:sz w:val="24"/>
          <w:szCs w:val="24"/>
        </w:rPr>
      </w:pPr>
      <w:r w:rsidRPr="00D119B0">
        <w:rPr>
          <w:rFonts w:ascii="Times New Roman" w:eastAsia="Times New Roman" w:hAnsi="Times New Roman" w:cs="Times New Roman"/>
          <w:sz w:val="24"/>
          <w:szCs w:val="24"/>
        </w:rPr>
        <w:t>Ο Ληθαίος με τα κρυστάλλινα νερά του και τον απαλό αγέρα που δημιουργεί η ροή τους, αποπνέει έναν ερωτισμό, που συνεπαίρνει όποιον περπατά στις όχθες του.</w:t>
      </w:r>
    </w:p>
    <w:p w:rsidR="00D119B0" w:rsidRPr="00D119B0" w:rsidRDefault="00D119B0" w:rsidP="00D119B0">
      <w:pPr>
        <w:spacing w:before="100" w:beforeAutospacing="1" w:after="100" w:afterAutospacing="1" w:line="240" w:lineRule="auto"/>
        <w:rPr>
          <w:rFonts w:ascii="Times New Roman" w:eastAsia="Times New Roman" w:hAnsi="Times New Roman" w:cs="Times New Roman"/>
          <w:sz w:val="24"/>
          <w:szCs w:val="24"/>
        </w:rPr>
      </w:pPr>
      <w:r w:rsidRPr="00D119B0">
        <w:rPr>
          <w:rFonts w:ascii="Times New Roman" w:eastAsia="Times New Roman" w:hAnsi="Times New Roman" w:cs="Times New Roman"/>
          <w:sz w:val="24"/>
          <w:szCs w:val="24"/>
        </w:rPr>
        <w:t>Οι δύο όχθες του ποταμού συνδέονται με πολλές γέφυρες.</w:t>
      </w:r>
    </w:p>
    <w:p w:rsidR="00D119B0" w:rsidRPr="00D119B0" w:rsidRDefault="00D119B0" w:rsidP="00D119B0">
      <w:pPr>
        <w:spacing w:before="100" w:beforeAutospacing="1" w:after="100" w:afterAutospacing="1" w:line="240" w:lineRule="auto"/>
        <w:jc w:val="center"/>
        <w:rPr>
          <w:rFonts w:ascii="Comic Sans MS" w:eastAsia="Times New Roman" w:hAnsi="Comic Sans MS" w:cs="Times New Roman"/>
          <w:b/>
          <w:sz w:val="32"/>
          <w:szCs w:val="32"/>
          <w:u w:val="single"/>
        </w:rPr>
      </w:pPr>
      <w:r w:rsidRPr="00D119B0">
        <w:rPr>
          <w:rFonts w:ascii="Comic Sans MS" w:eastAsia="Times New Roman" w:hAnsi="Comic Sans MS" w:cs="Times New Roman"/>
          <w:b/>
          <w:sz w:val="32"/>
          <w:szCs w:val="32"/>
          <w:u w:val="single"/>
        </w:rPr>
        <w:lastRenderedPageBreak/>
        <w:t>Κεντρική Γέφυρα</w:t>
      </w:r>
    </w:p>
    <w:p w:rsidR="00D119B0" w:rsidRPr="00D119B0" w:rsidRDefault="00D119B0" w:rsidP="00D119B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anchor distT="0" distB="0" distL="114300" distR="114300" simplePos="0" relativeHeight="251662336" behindDoc="1" locked="0" layoutInCell="1" allowOverlap="1">
            <wp:simplePos x="0" y="0"/>
            <wp:positionH relativeFrom="column">
              <wp:posOffset>3136265</wp:posOffset>
            </wp:positionH>
            <wp:positionV relativeFrom="paragraph">
              <wp:posOffset>63500</wp:posOffset>
            </wp:positionV>
            <wp:extent cx="2286000" cy="1487805"/>
            <wp:effectExtent l="19050" t="0" r="0" b="0"/>
            <wp:wrapTight wrapText="bothSides">
              <wp:wrapPolygon edited="0">
                <wp:start x="-180" y="0"/>
                <wp:lineTo x="-180" y="21296"/>
                <wp:lineTo x="21600" y="21296"/>
                <wp:lineTo x="21600" y="0"/>
                <wp:lineTo x="-180" y="0"/>
              </wp:wrapPolygon>
            </wp:wrapTight>
            <wp:docPr id="8" name="Εικόνα 8" descr="http://www.trikala-tourism.gr/images/etrikala/images/most-popular/brid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trikala-tourism.gr/images/etrikala/images/most-popular/bridge1.jpg"/>
                    <pic:cNvPicPr>
                      <a:picLocks noChangeAspect="1" noChangeArrowheads="1"/>
                    </pic:cNvPicPr>
                  </pic:nvPicPr>
                  <pic:blipFill>
                    <a:blip r:embed="rId12" cstate="print"/>
                    <a:srcRect/>
                    <a:stretch>
                      <a:fillRect/>
                    </a:stretch>
                  </pic:blipFill>
                  <pic:spPr bwMode="auto">
                    <a:xfrm>
                      <a:off x="0" y="0"/>
                      <a:ext cx="2286000" cy="1487805"/>
                    </a:xfrm>
                    <a:prstGeom prst="rect">
                      <a:avLst/>
                    </a:prstGeom>
                    <a:noFill/>
                    <a:ln w="9525">
                      <a:noFill/>
                      <a:miter lim="800000"/>
                      <a:headEnd/>
                      <a:tailEnd/>
                    </a:ln>
                  </pic:spPr>
                </pic:pic>
              </a:graphicData>
            </a:graphic>
          </wp:anchor>
        </w:drawing>
      </w:r>
      <w:r w:rsidRPr="00D119B0">
        <w:rPr>
          <w:rFonts w:ascii="Times New Roman" w:eastAsia="Times New Roman" w:hAnsi="Times New Roman" w:cs="Times New Roman"/>
          <w:sz w:val="24"/>
          <w:szCs w:val="24"/>
        </w:rPr>
        <w:t>Ο επισκέπτης μπορεί να σταθεί για λίγο στην κεντρική πεζογέφυρα και να αισθανθεί ότι βρίσκεται ακριβώς στο κέντρο του καταστρώματος ενός καραβιού που ταξιδεύει στο Ληθαίο ποταμό. Μπορεί, επίσης, να καθίσει για λίγο στα παγκάκια και θαυμάσει μέσα από γυάλινους φεγγίτες τη ροή των νερών του Ληθαίου.</w:t>
      </w:r>
    </w:p>
    <w:p w:rsidR="00D119B0" w:rsidRPr="00D119B0" w:rsidRDefault="00D119B0" w:rsidP="00D119B0">
      <w:pPr>
        <w:spacing w:before="100" w:beforeAutospacing="1" w:after="100" w:afterAutospacing="1" w:line="240" w:lineRule="auto"/>
        <w:rPr>
          <w:rFonts w:ascii="Times New Roman" w:eastAsia="Times New Roman" w:hAnsi="Times New Roman" w:cs="Times New Roman"/>
          <w:sz w:val="24"/>
          <w:szCs w:val="24"/>
        </w:rPr>
      </w:pPr>
      <w:r w:rsidRPr="00D119B0">
        <w:rPr>
          <w:rFonts w:ascii="Times New Roman" w:eastAsia="Times New Roman" w:hAnsi="Times New Roman" w:cs="Times New Roman"/>
          <w:sz w:val="24"/>
          <w:szCs w:val="24"/>
        </w:rPr>
        <w:t>Αν στρέψει το βλέμμα του στη βόρεια πλευρά, θα αντικρίσει στην απέναντι γέφυρα να στέκει το άγαλμα του Ασκληπιού - έργο του γλύπτη Θεόδωρου Βασιλόπουλου.</w:t>
      </w:r>
    </w:p>
    <w:p w:rsidR="00D119B0" w:rsidRPr="00D119B0" w:rsidRDefault="00D119B0" w:rsidP="006117B3">
      <w:pPr>
        <w:spacing w:before="100" w:beforeAutospacing="1" w:after="100" w:afterAutospacing="1" w:line="240" w:lineRule="auto"/>
        <w:rPr>
          <w:rFonts w:ascii="Times New Roman" w:eastAsia="Times New Roman" w:hAnsi="Times New Roman" w:cs="Times New Roman"/>
          <w:sz w:val="24"/>
          <w:szCs w:val="24"/>
        </w:rPr>
      </w:pPr>
      <w:r w:rsidRPr="00D119B0">
        <w:rPr>
          <w:rFonts w:ascii="Times New Roman" w:eastAsia="Times New Roman" w:hAnsi="Times New Roman" w:cs="Times New Roman"/>
          <w:sz w:val="24"/>
          <w:szCs w:val="24"/>
        </w:rPr>
        <w:t>Ο καταρράκτης που χύνεται μπροστά από τη βάση του αγάλματος δημιουργεί ένα ανεπανάληπτο θέαμα, ειδικά το βράδυ που οι όχθες του Ληθαίου είναι φωτισμένες. Η κεντρική πεζογέφυρα κατασκευάστηκε το 1886 από Γάλλους μηχανικούς και είναι μεταλλική. Μέχρι το 1996 λειτουργούσε και ως γέφυρα οχημάτων. Είναι ο συνδετικός κρίκος της πόλης καθώς ενώνει τον πιο εμπορικό δρόμο των Τρικάλων, την οδό Ασκληπιού με την Κεντρική πλατεία των Ηρώων Πολυτεχνείου.</w:t>
      </w:r>
    </w:p>
    <w:p w:rsidR="000554DF" w:rsidRPr="00587F70" w:rsidRDefault="000554DF" w:rsidP="00587F70">
      <w:pPr>
        <w:spacing w:before="100" w:beforeAutospacing="1" w:after="100" w:afterAutospacing="1" w:line="240" w:lineRule="auto"/>
        <w:jc w:val="center"/>
        <w:rPr>
          <w:rFonts w:ascii="Comic Sans MS" w:eastAsia="Times New Roman" w:hAnsi="Comic Sans MS" w:cs="Times New Roman"/>
          <w:b/>
          <w:sz w:val="32"/>
          <w:szCs w:val="32"/>
          <w:u w:val="single"/>
        </w:rPr>
      </w:pPr>
      <w:r w:rsidRPr="00725D6A">
        <w:rPr>
          <w:rFonts w:ascii="Comic Sans MS" w:eastAsia="Times New Roman" w:hAnsi="Comic Sans MS" w:cs="Times New Roman"/>
          <w:b/>
          <w:sz w:val="32"/>
          <w:szCs w:val="32"/>
          <w:u w:val="single"/>
        </w:rPr>
        <w:t>Το Κουρσούμ-Τζαμί</w:t>
      </w:r>
    </w:p>
    <w:p w:rsidR="00D119B0" w:rsidRPr="00D119B0" w:rsidRDefault="00587F70" w:rsidP="00725D6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anchor distT="0" distB="0" distL="114300" distR="114300" simplePos="0" relativeHeight="251668480" behindDoc="1" locked="0" layoutInCell="1" allowOverlap="1">
            <wp:simplePos x="0" y="0"/>
            <wp:positionH relativeFrom="column">
              <wp:posOffset>-170815</wp:posOffset>
            </wp:positionH>
            <wp:positionV relativeFrom="paragraph">
              <wp:posOffset>71120</wp:posOffset>
            </wp:positionV>
            <wp:extent cx="2480945" cy="1721485"/>
            <wp:effectExtent l="19050" t="0" r="0" b="0"/>
            <wp:wrapTight wrapText="bothSides">
              <wp:wrapPolygon edited="0">
                <wp:start x="-166" y="0"/>
                <wp:lineTo x="-166" y="21273"/>
                <wp:lineTo x="21561" y="21273"/>
                <wp:lineTo x="21561" y="0"/>
                <wp:lineTo x="-166" y="0"/>
              </wp:wrapPolygon>
            </wp:wrapTight>
            <wp:docPr id="6"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2480945" cy="1721485"/>
                    </a:xfrm>
                    <a:prstGeom prst="rect">
                      <a:avLst/>
                    </a:prstGeom>
                    <a:noFill/>
                    <a:ln w="9525">
                      <a:noFill/>
                      <a:miter lim="800000"/>
                      <a:headEnd/>
                      <a:tailEnd/>
                    </a:ln>
                  </pic:spPr>
                </pic:pic>
              </a:graphicData>
            </a:graphic>
          </wp:anchor>
        </w:drawing>
      </w:r>
      <w:r w:rsidR="00D119B0" w:rsidRPr="00D119B0">
        <w:rPr>
          <w:rFonts w:ascii="Times New Roman" w:eastAsia="Times New Roman" w:hAnsi="Times New Roman" w:cs="Times New Roman"/>
          <w:sz w:val="24"/>
          <w:szCs w:val="24"/>
        </w:rPr>
        <w:t xml:space="preserve">Ένα σπάνιο μνημείο σαν το Κουρσούμ - Τζαμί ξυπνάει μνήμες μιας άλλης ιστορικής εποχής και φέρνει στο μυαλό του επισκέπτη εικόνες από τον πολιτισμό της Ανατολής. Βρίσκεται νότια της πόλης και μετά την είσοδο από την πλευρά της Καρδίτσας. Η παράδοση λέει, ότι ο πρίγκιπας Οσμάν Σαχ, γιος του σουλτάνου Σουλεϊμάν (1520 - 1566) ήλθε στα Τρίκαλα κυνηγημένος και άρρωστος. Επειδή στα Τρίκαλα γιατρεύτηκε, έχτισε το </w:t>
      </w:r>
      <w:r w:rsidR="00725D6A">
        <w:rPr>
          <w:rFonts w:ascii="Times New Roman" w:eastAsia="Times New Roman" w:hAnsi="Times New Roman" w:cs="Times New Roman"/>
          <w:sz w:val="24"/>
          <w:szCs w:val="24"/>
        </w:rPr>
        <w:t xml:space="preserve">                      </w:t>
      </w:r>
      <w:r w:rsidR="00D119B0" w:rsidRPr="00D119B0">
        <w:rPr>
          <w:rFonts w:ascii="Times New Roman" w:eastAsia="Times New Roman" w:hAnsi="Times New Roman" w:cs="Times New Roman"/>
          <w:sz w:val="24"/>
          <w:szCs w:val="24"/>
        </w:rPr>
        <w:t>τζαμί αυτό σε ανάμνηση της σωτηρίας του.</w:t>
      </w:r>
    </w:p>
    <w:p w:rsidR="00D119B0" w:rsidRPr="00D119B0" w:rsidRDefault="00D119B0" w:rsidP="00D119B0">
      <w:pPr>
        <w:spacing w:before="100" w:beforeAutospacing="1" w:after="100" w:afterAutospacing="1" w:line="240" w:lineRule="auto"/>
        <w:rPr>
          <w:rFonts w:ascii="Times New Roman" w:eastAsia="Times New Roman" w:hAnsi="Times New Roman" w:cs="Times New Roman"/>
          <w:sz w:val="24"/>
          <w:szCs w:val="24"/>
        </w:rPr>
      </w:pPr>
      <w:r w:rsidRPr="00D119B0">
        <w:rPr>
          <w:rFonts w:ascii="Times New Roman" w:eastAsia="Times New Roman" w:hAnsi="Times New Roman" w:cs="Times New Roman"/>
          <w:sz w:val="24"/>
          <w:szCs w:val="24"/>
        </w:rPr>
        <w:t>Κτίστηκε στα μέσα του 16ου αι. από τον ονομαστό αρχιτέκτονα Σινάν Πασά (1490 – 1588), ο οποίος ήταν ελληνικής καταγωγής. Το Κουρσούμ Τζαμί είναι χαρακτηριστικό μνημείο της ανατολικής αρχιτεκτονικής και ξεχωρίζει για τον μεγαλοπρεπή θόλο του ο οποίος είναι ημισφαιρικός και μολυβοσκέπαστος - από εκεί και η ονομασία του, (κουρσούμ = μολύβι).</w:t>
      </w:r>
      <w:r w:rsidR="00587F70" w:rsidRPr="00587F70">
        <w:rPr>
          <w:rFonts w:ascii="Times New Roman" w:eastAsia="Times New Roman" w:hAnsi="Times New Roman" w:cs="Times New Roman"/>
          <w:sz w:val="24"/>
          <w:szCs w:val="24"/>
        </w:rPr>
        <w:t xml:space="preserve"> </w:t>
      </w:r>
    </w:p>
    <w:p w:rsidR="00D119B0" w:rsidRPr="00D119B0" w:rsidRDefault="00587F70" w:rsidP="00D119B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anchor distT="0" distB="0" distL="114300" distR="114300" simplePos="0" relativeHeight="251663360" behindDoc="1" locked="0" layoutInCell="1" allowOverlap="1">
            <wp:simplePos x="0" y="0"/>
            <wp:positionH relativeFrom="column">
              <wp:posOffset>3136265</wp:posOffset>
            </wp:positionH>
            <wp:positionV relativeFrom="paragraph">
              <wp:posOffset>989965</wp:posOffset>
            </wp:positionV>
            <wp:extent cx="2363470" cy="1770380"/>
            <wp:effectExtent l="19050" t="0" r="0" b="0"/>
            <wp:wrapTight wrapText="bothSides">
              <wp:wrapPolygon edited="0">
                <wp:start x="-174" y="0"/>
                <wp:lineTo x="-174" y="21383"/>
                <wp:lineTo x="21588" y="21383"/>
                <wp:lineTo x="21588" y="0"/>
                <wp:lineTo x="-174" y="0"/>
              </wp:wrapPolygon>
            </wp:wrapTight>
            <wp:docPr id="11" name="Εικόνα 11" descr="http://www.trikala-tourism.gr/images/etrikala/images/most-popular/tzam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rikala-tourism.gr/images/etrikala/images/most-popular/tzami1.jpg"/>
                    <pic:cNvPicPr>
                      <a:picLocks noChangeAspect="1" noChangeArrowheads="1"/>
                    </pic:cNvPicPr>
                  </pic:nvPicPr>
                  <pic:blipFill>
                    <a:blip r:embed="rId14" cstate="print"/>
                    <a:srcRect/>
                    <a:stretch>
                      <a:fillRect/>
                    </a:stretch>
                  </pic:blipFill>
                  <pic:spPr bwMode="auto">
                    <a:xfrm>
                      <a:off x="0" y="0"/>
                      <a:ext cx="2363470" cy="1770380"/>
                    </a:xfrm>
                    <a:prstGeom prst="rect">
                      <a:avLst/>
                    </a:prstGeom>
                    <a:noFill/>
                    <a:ln w="9525">
                      <a:noFill/>
                      <a:miter lim="800000"/>
                      <a:headEnd/>
                      <a:tailEnd/>
                    </a:ln>
                  </pic:spPr>
                </pic:pic>
              </a:graphicData>
            </a:graphic>
          </wp:anchor>
        </w:drawing>
      </w:r>
      <w:r w:rsidR="00D119B0" w:rsidRPr="00D119B0">
        <w:rPr>
          <w:rFonts w:ascii="Times New Roman" w:eastAsia="Times New Roman" w:hAnsi="Times New Roman" w:cs="Times New Roman"/>
          <w:sz w:val="24"/>
          <w:szCs w:val="24"/>
        </w:rPr>
        <w:t>Ο επισκέπτης αισθάνεται δέος αντικρίζοντας τις διαστάσεις του</w:t>
      </w:r>
      <w:r w:rsidR="001E14D7">
        <w:rPr>
          <w:rFonts w:ascii="Times New Roman" w:eastAsia="Times New Roman" w:hAnsi="Times New Roman" w:cs="Times New Roman"/>
          <w:sz w:val="24"/>
          <w:szCs w:val="24"/>
        </w:rPr>
        <w:t xml:space="preserve">. Ο θόλος έχει διάμετρο </w:t>
      </w:r>
      <w:r w:rsidR="00D119B0" w:rsidRPr="00D119B0">
        <w:rPr>
          <w:rFonts w:ascii="Times New Roman" w:eastAsia="Times New Roman" w:hAnsi="Times New Roman" w:cs="Times New Roman"/>
          <w:sz w:val="24"/>
          <w:szCs w:val="24"/>
        </w:rPr>
        <w:t>18 μ. και η κορυφή απέχει από το έδαφος περίπου 22 μ. Είναι κατασκευασμένο, έτσι ώστε να έχει τέλεια ακουστική. Στα νότια του Τζαμιού σώζεται ο Τουρμπές (μαυσωλείο) του Οσμάν Σαχ, που είναι οκταγωνικό κτίσμα με θόλο.</w:t>
      </w:r>
      <w:r w:rsidR="00725D6A" w:rsidRPr="00725D6A">
        <w:rPr>
          <w:rFonts w:ascii="Times New Roman" w:eastAsia="Times New Roman" w:hAnsi="Times New Roman" w:cs="Times New Roman"/>
          <w:sz w:val="24"/>
          <w:szCs w:val="24"/>
        </w:rPr>
        <w:t xml:space="preserve"> </w:t>
      </w:r>
    </w:p>
    <w:p w:rsidR="00D119B0" w:rsidRPr="00D119B0" w:rsidRDefault="00D119B0" w:rsidP="00D119B0">
      <w:pPr>
        <w:spacing w:before="100" w:beforeAutospacing="1" w:after="100" w:afterAutospacing="1" w:line="240" w:lineRule="auto"/>
        <w:rPr>
          <w:rFonts w:ascii="Times New Roman" w:eastAsia="Times New Roman" w:hAnsi="Times New Roman" w:cs="Times New Roman"/>
          <w:sz w:val="24"/>
          <w:szCs w:val="24"/>
        </w:rPr>
      </w:pPr>
      <w:r w:rsidRPr="00D119B0">
        <w:rPr>
          <w:rFonts w:ascii="Times New Roman" w:eastAsia="Times New Roman" w:hAnsi="Times New Roman" w:cs="Times New Roman"/>
          <w:sz w:val="24"/>
          <w:szCs w:val="24"/>
        </w:rPr>
        <w:lastRenderedPageBreak/>
        <w:t>Ο Εβλιγιά Τσελεμπή γράφει ότι “όμοιό</w:t>
      </w:r>
      <w:r w:rsidR="000554DF">
        <w:rPr>
          <w:rFonts w:ascii="Times New Roman" w:eastAsia="Times New Roman" w:hAnsi="Times New Roman" w:cs="Times New Roman"/>
          <w:sz w:val="24"/>
          <w:szCs w:val="24"/>
        </w:rPr>
        <w:t xml:space="preserve"> του σε άλλη χώρα δεν υπάρχει..</w:t>
      </w:r>
      <w:r w:rsidRPr="00D119B0">
        <w:rPr>
          <w:rFonts w:ascii="Times New Roman" w:eastAsia="Times New Roman" w:hAnsi="Times New Roman" w:cs="Times New Roman"/>
          <w:sz w:val="24"/>
          <w:szCs w:val="24"/>
        </w:rPr>
        <w:t xml:space="preserve"> Είναι ένα κτίριο γεμάτο φως, κομψό, πλούσιο, λαμπρό, ένα τζαμί ευχάρι</w:t>
      </w:r>
      <w:r w:rsidR="000554DF">
        <w:rPr>
          <w:rFonts w:ascii="Times New Roman" w:eastAsia="Times New Roman" w:hAnsi="Times New Roman" w:cs="Times New Roman"/>
          <w:sz w:val="24"/>
          <w:szCs w:val="24"/>
        </w:rPr>
        <w:t xml:space="preserve">στο, χαριτωμένο, παραδειγματικό. </w:t>
      </w:r>
      <w:r w:rsidRPr="00D119B0">
        <w:rPr>
          <w:rFonts w:ascii="Times New Roman" w:eastAsia="Times New Roman" w:hAnsi="Times New Roman" w:cs="Times New Roman"/>
          <w:sz w:val="24"/>
          <w:szCs w:val="24"/>
        </w:rPr>
        <w:t>Κτίστηκε στα μέσα περίπου του 16ου αιώνα. Νοτίως του τζαμιού βρίσκεται ο κομψός τουρμπές (=μαυ</w:t>
      </w:r>
      <w:r w:rsidR="000554DF">
        <w:rPr>
          <w:rFonts w:ascii="Times New Roman" w:eastAsia="Times New Roman" w:hAnsi="Times New Roman" w:cs="Times New Roman"/>
          <w:sz w:val="24"/>
          <w:szCs w:val="24"/>
        </w:rPr>
        <w:t xml:space="preserve">σωλείο) του Οσμάν Σαχ </w:t>
      </w:r>
      <w:r w:rsidRPr="00D119B0">
        <w:rPr>
          <w:rFonts w:ascii="Times New Roman" w:eastAsia="Times New Roman" w:hAnsi="Times New Roman" w:cs="Times New Roman"/>
          <w:sz w:val="24"/>
          <w:szCs w:val="24"/>
        </w:rPr>
        <w:t>, του οποίου η κάτοψη είναι οκταγωνική</w:t>
      </w:r>
      <w:r w:rsidR="001E14D7">
        <w:rPr>
          <w:rFonts w:ascii="Times New Roman" w:eastAsia="Times New Roman" w:hAnsi="Times New Roman" w:cs="Times New Roman"/>
          <w:sz w:val="24"/>
          <w:szCs w:val="24"/>
        </w:rPr>
        <w:t>»</w:t>
      </w:r>
      <w:r w:rsidRPr="00D119B0">
        <w:rPr>
          <w:rFonts w:ascii="Times New Roman" w:eastAsia="Times New Roman" w:hAnsi="Times New Roman" w:cs="Times New Roman"/>
          <w:sz w:val="24"/>
          <w:szCs w:val="24"/>
        </w:rPr>
        <w:t>.</w:t>
      </w:r>
    </w:p>
    <w:p w:rsidR="00D119B0" w:rsidRPr="00D119B0" w:rsidRDefault="00D119B0" w:rsidP="00D119B0">
      <w:pPr>
        <w:spacing w:before="100" w:beforeAutospacing="1" w:after="100" w:afterAutospacing="1" w:line="240" w:lineRule="auto"/>
        <w:rPr>
          <w:rFonts w:ascii="Times New Roman" w:eastAsia="Times New Roman" w:hAnsi="Times New Roman" w:cs="Times New Roman"/>
          <w:sz w:val="24"/>
          <w:szCs w:val="24"/>
        </w:rPr>
      </w:pPr>
      <w:r w:rsidRPr="00D119B0">
        <w:rPr>
          <w:rFonts w:ascii="Times New Roman" w:eastAsia="Times New Roman" w:hAnsi="Times New Roman" w:cs="Times New Roman"/>
          <w:sz w:val="24"/>
          <w:szCs w:val="24"/>
        </w:rPr>
        <w:t>Το 1993 το Τζαμί ανακατασκευάστηκε και είναι μνημείο προστατευόμενο από την UNESCO. Σήμερα, πραγματοποιούνται εκδηλώσεις ήπιου χαρακτήρα, όπως εκθέσεις έργων τέχνης, ομιλίες. Το όμορφο θέαμα συμπληρώνουν το σιντριβάνι που βρίσκεται στην είσοδο και το άφθονο πράσινο στον περιβάλλοντα χώρο.</w:t>
      </w:r>
    </w:p>
    <w:p w:rsidR="00D119B0" w:rsidRPr="00D119B0" w:rsidRDefault="00D119B0" w:rsidP="00D119B0">
      <w:pPr>
        <w:spacing w:before="100" w:beforeAutospacing="1" w:after="100" w:afterAutospacing="1" w:line="240" w:lineRule="auto"/>
        <w:rPr>
          <w:rFonts w:ascii="Times New Roman" w:eastAsia="Times New Roman" w:hAnsi="Times New Roman" w:cs="Times New Roman"/>
          <w:sz w:val="24"/>
          <w:szCs w:val="24"/>
        </w:rPr>
      </w:pPr>
      <w:r w:rsidRPr="00D119B0">
        <w:rPr>
          <w:rFonts w:ascii="Times New Roman" w:eastAsia="Times New Roman" w:hAnsi="Times New Roman" w:cs="Times New Roman"/>
          <w:sz w:val="24"/>
          <w:szCs w:val="24"/>
        </w:rPr>
        <w:t>Βόρεια του Τζαμιού βρίσκεται ο ιερός ναός του Αγίου Κωνσταντίνου – ένα σπάνιο στιγμιότυπο συνύπαρξης του Χριστιανισμού με το Ισλάμ – ενώ ανατολικά του κυλάει ο Ληθαίος ποταμός.</w:t>
      </w:r>
    </w:p>
    <w:p w:rsidR="00837A4D" w:rsidRPr="00E251F2" w:rsidRDefault="00E251F2" w:rsidP="00E251F2">
      <w:pPr>
        <w:spacing w:before="100" w:beforeAutospacing="1" w:after="100" w:afterAutospacing="1" w:line="240" w:lineRule="auto"/>
        <w:ind w:right="480"/>
        <w:jc w:val="center"/>
        <w:rPr>
          <w:rFonts w:ascii="Comic Sans MS" w:hAnsi="Comic Sans MS"/>
          <w:b/>
          <w:sz w:val="32"/>
          <w:szCs w:val="32"/>
          <w:u w:val="single"/>
        </w:rPr>
      </w:pPr>
      <w:r w:rsidRPr="00E251F2">
        <w:rPr>
          <w:rFonts w:ascii="Comic Sans MS" w:hAnsi="Comic Sans MS"/>
          <w:b/>
          <w:sz w:val="32"/>
          <w:szCs w:val="32"/>
          <w:u w:val="single"/>
        </w:rPr>
        <w:t>Ο Μύλος του Ματσόπουλου</w:t>
      </w:r>
    </w:p>
    <w:p w:rsidR="00837A4D" w:rsidRPr="00E251F2" w:rsidRDefault="00E601D6" w:rsidP="00D119B0">
      <w:pPr>
        <w:spacing w:before="100" w:beforeAutospacing="1" w:after="100" w:afterAutospacing="1" w:line="240" w:lineRule="auto"/>
        <w:ind w:right="480"/>
        <w:rPr>
          <w:rFonts w:ascii="Times New Roman" w:hAnsi="Times New Roman" w:cs="Times New Roman"/>
          <w:sz w:val="24"/>
          <w:szCs w:val="24"/>
        </w:rPr>
      </w:pPr>
      <w:r>
        <w:rPr>
          <w:rFonts w:ascii="Times New Roman" w:hAnsi="Times New Roman" w:cs="Times New Roman"/>
          <w:noProof/>
          <w:sz w:val="24"/>
          <w:szCs w:val="24"/>
          <w:lang w:eastAsia="el-GR"/>
        </w:rPr>
        <w:drawing>
          <wp:anchor distT="0" distB="0" distL="114300" distR="114300" simplePos="0" relativeHeight="251665408" behindDoc="1" locked="0" layoutInCell="1" allowOverlap="1">
            <wp:simplePos x="0" y="0"/>
            <wp:positionH relativeFrom="column">
              <wp:posOffset>-53975</wp:posOffset>
            </wp:positionH>
            <wp:positionV relativeFrom="paragraph">
              <wp:posOffset>355600</wp:posOffset>
            </wp:positionV>
            <wp:extent cx="2364105" cy="1604645"/>
            <wp:effectExtent l="19050" t="0" r="0" b="0"/>
            <wp:wrapTight wrapText="bothSides">
              <wp:wrapPolygon edited="0">
                <wp:start x="-174" y="0"/>
                <wp:lineTo x="-174" y="21284"/>
                <wp:lineTo x="21583" y="21284"/>
                <wp:lineTo x="21583" y="0"/>
                <wp:lineTo x="-174" y="0"/>
              </wp:wrapPolygon>
            </wp:wrapTight>
            <wp:docPr id="17" name="Εικόνα 17" descr="http://www.matsopoulos.gr/library/images/palioktiri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matsopoulos.gr/library/images/palioktirio2.jpg"/>
                    <pic:cNvPicPr>
                      <a:picLocks noChangeAspect="1" noChangeArrowheads="1"/>
                    </pic:cNvPicPr>
                  </pic:nvPicPr>
                  <pic:blipFill>
                    <a:blip r:embed="rId15" cstate="print"/>
                    <a:srcRect/>
                    <a:stretch>
                      <a:fillRect/>
                    </a:stretch>
                  </pic:blipFill>
                  <pic:spPr bwMode="auto">
                    <a:xfrm>
                      <a:off x="0" y="0"/>
                      <a:ext cx="2364105" cy="1604645"/>
                    </a:xfrm>
                    <a:prstGeom prst="rect">
                      <a:avLst/>
                    </a:prstGeom>
                    <a:noFill/>
                    <a:ln w="9525">
                      <a:noFill/>
                      <a:miter lim="800000"/>
                      <a:headEnd/>
                      <a:tailEnd/>
                    </a:ln>
                  </pic:spPr>
                </pic:pic>
              </a:graphicData>
            </a:graphic>
          </wp:anchor>
        </w:drawing>
      </w:r>
    </w:p>
    <w:p w:rsidR="00D119B0" w:rsidRPr="00E251F2" w:rsidRDefault="00E601D6" w:rsidP="00D119B0">
      <w:pPr>
        <w:spacing w:before="100" w:beforeAutospacing="1" w:after="100" w:afterAutospacing="1" w:line="240" w:lineRule="auto"/>
        <w:ind w:right="480"/>
        <w:rPr>
          <w:rFonts w:ascii="Times New Roman" w:hAnsi="Times New Roman" w:cs="Times New Roman"/>
          <w:sz w:val="24"/>
          <w:szCs w:val="24"/>
        </w:rPr>
      </w:pPr>
      <w:r>
        <w:rPr>
          <w:rFonts w:ascii="Times New Roman" w:hAnsi="Times New Roman" w:cs="Times New Roman"/>
          <w:noProof/>
          <w:sz w:val="24"/>
          <w:szCs w:val="24"/>
          <w:lang w:eastAsia="el-GR"/>
        </w:rPr>
        <w:drawing>
          <wp:anchor distT="0" distB="0" distL="114300" distR="114300" simplePos="0" relativeHeight="251666432" behindDoc="1" locked="0" layoutInCell="1" allowOverlap="1">
            <wp:simplePos x="0" y="0"/>
            <wp:positionH relativeFrom="column">
              <wp:posOffset>509905</wp:posOffset>
            </wp:positionH>
            <wp:positionV relativeFrom="paragraph">
              <wp:posOffset>3728720</wp:posOffset>
            </wp:positionV>
            <wp:extent cx="2480310" cy="1857375"/>
            <wp:effectExtent l="19050" t="0" r="0" b="0"/>
            <wp:wrapTight wrapText="bothSides">
              <wp:wrapPolygon edited="0">
                <wp:start x="-166" y="0"/>
                <wp:lineTo x="-166" y="21489"/>
                <wp:lineTo x="21567" y="21489"/>
                <wp:lineTo x="21567" y="0"/>
                <wp:lineTo x="-166" y="0"/>
              </wp:wrapPolygon>
            </wp:wrapTight>
            <wp:docPr id="4"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2480310" cy="1857375"/>
                    </a:xfrm>
                    <a:prstGeom prst="rect">
                      <a:avLst/>
                    </a:prstGeom>
                    <a:noFill/>
                    <a:ln w="9525">
                      <a:noFill/>
                      <a:miter lim="800000"/>
                      <a:headEnd/>
                      <a:tailEnd/>
                    </a:ln>
                  </pic:spPr>
                </pic:pic>
              </a:graphicData>
            </a:graphic>
          </wp:anchor>
        </w:drawing>
      </w:r>
      <w:r w:rsidR="00725D6A" w:rsidRPr="00E251F2">
        <w:rPr>
          <w:rFonts w:ascii="Times New Roman" w:hAnsi="Times New Roman" w:cs="Times New Roman"/>
          <w:sz w:val="24"/>
          <w:szCs w:val="24"/>
        </w:rPr>
        <w:t>  Ανάμεσα στα σημαντικότερα αξιοθέατα της πόλης των Τρικάλων, συγκαταλέγεται κι ένα από τα σημαντικότερα μνημεία Βιομηχανικής Κληρονομιάς στην Ελλάδα, το πάνω από 3.500 μ</w:t>
      </w:r>
      <w:r w:rsidR="00725D6A" w:rsidRPr="00E251F2">
        <w:rPr>
          <w:rFonts w:ascii="Times New Roman" w:hAnsi="Times New Roman" w:cs="Times New Roman"/>
          <w:sz w:val="24"/>
          <w:szCs w:val="24"/>
          <w:vertAlign w:val="superscript"/>
        </w:rPr>
        <w:t>2</w:t>
      </w:r>
      <w:r w:rsidR="00725D6A" w:rsidRPr="00E251F2">
        <w:rPr>
          <w:rFonts w:ascii="Times New Roman" w:hAnsi="Times New Roman" w:cs="Times New Roman"/>
          <w:sz w:val="24"/>
          <w:szCs w:val="24"/>
        </w:rPr>
        <w:t xml:space="preserve"> κτιριακό συγκρότημα του "Μύλου του Ματσόπουλου" μαζί με τη γύρω περιοχή των 90 στρεμμάτων.</w:t>
      </w:r>
      <w:r w:rsidR="00725D6A" w:rsidRPr="00E251F2">
        <w:rPr>
          <w:rFonts w:ascii="Times New Roman" w:hAnsi="Times New Roman" w:cs="Times New Roman"/>
          <w:sz w:val="24"/>
          <w:szCs w:val="24"/>
        </w:rPr>
        <w:br/>
      </w:r>
      <w:r w:rsidR="00725D6A" w:rsidRPr="00E251F2">
        <w:rPr>
          <w:rFonts w:ascii="Times New Roman" w:hAnsi="Times New Roman" w:cs="Times New Roman"/>
          <w:sz w:val="24"/>
          <w:szCs w:val="24"/>
        </w:rPr>
        <w:br/>
        <w:t>Ο Μύλος Ματσόπουλου στο δυτικό άκρο της πόλης των Τρικάλων, κοντά στο σιδηροδρομικό σταθμό, πλάι στον Αγιαμονιώτη ποταμό, κτίστηκε το 1884 από τους αδελφούς Αγαθοκλή, που διατηρούσαν μεγάλο εργοστασιακό συγκρότημα στη Στυλίδα και επέκτειναν τις δραστηριότητες τους στα Τρίκαλα μετά την απελευθέρωση της Θεσσαλίας. Είναι ο πρώτος κυλινδρόμυλος που χτίστηκε στην Ελλάδα και ο μεγαλύτερος των Βαλκανίων. Μετά από παρέλευση 22 ετών έγινε ο δεύτερος (ο σημερινός) επιφανείας 1000 μ</w:t>
      </w:r>
      <w:r w:rsidR="00725D6A" w:rsidRPr="00E251F2">
        <w:rPr>
          <w:rFonts w:ascii="Times New Roman" w:hAnsi="Times New Roman" w:cs="Times New Roman"/>
          <w:sz w:val="24"/>
          <w:szCs w:val="24"/>
          <w:vertAlign w:val="superscript"/>
        </w:rPr>
        <w:t>2</w:t>
      </w:r>
      <w:r w:rsidR="00725D6A" w:rsidRPr="00E251F2">
        <w:rPr>
          <w:rFonts w:ascii="Times New Roman" w:hAnsi="Times New Roman" w:cs="Times New Roman"/>
          <w:sz w:val="24"/>
          <w:szCs w:val="24"/>
        </w:rPr>
        <w:t xml:space="preserve">. Δίπλα στο μύλο είχε κατασκευασθεί μακαρανοποιείο, το πρώτο στην Ελλάδα, την ίδια χρονιά με τον κυλινδρόμυλο. </w:t>
      </w:r>
      <w:r w:rsidR="00725D6A" w:rsidRPr="00E251F2">
        <w:rPr>
          <w:rFonts w:ascii="Times New Roman" w:hAnsi="Times New Roman" w:cs="Times New Roman"/>
          <w:sz w:val="24"/>
          <w:szCs w:val="24"/>
        </w:rPr>
        <w:br/>
      </w:r>
      <w:r w:rsidR="00725D6A" w:rsidRPr="00E251F2">
        <w:rPr>
          <w:rFonts w:ascii="Times New Roman" w:hAnsi="Times New Roman" w:cs="Times New Roman"/>
          <w:sz w:val="24"/>
          <w:szCs w:val="24"/>
        </w:rPr>
        <w:br/>
        <w:t>Στο πέρασμα του χρόνου άλλαξε πολλές ιδιοκτησίες για να καταλήξει στα χέρια του Ιωάννη Ματσόπουλου.</w:t>
      </w:r>
    </w:p>
    <w:p w:rsidR="00837A4D" w:rsidRPr="00E251F2" w:rsidRDefault="00837A4D" w:rsidP="00837A4D">
      <w:pPr>
        <w:pStyle w:val="Web"/>
      </w:pPr>
      <w:r w:rsidRPr="00E251F2">
        <w:t xml:space="preserve">Μετά το θάνατο του Ιωάννη Ματσόπουλου, τόσο τα κτίσματα όσο και η γύρω έκταση πέρασαν ως κληροδότημα το 1977 στο Δήμο Τρικκαίων ο οποίος το αναπαλαίωσε με συγχρηματοδότηση της Ευρωπαϊκής Ένωσης για χώρο πολιτιστικών δραστηριοτήτων. Μετά την αναπαλαίωση του από το Δήμο έχει ενταχθεί σε Δίκτυο Ευρωπαϊκής </w:t>
      </w:r>
      <w:r w:rsidRPr="00E251F2">
        <w:lastRenderedPageBreak/>
        <w:t>Πρωτοβουλίας για την Προστασία της Πολιτιστικής Κληρονομιάς.</w:t>
      </w:r>
    </w:p>
    <w:p w:rsidR="00837A4D" w:rsidRPr="00837A4D" w:rsidRDefault="00837A4D" w:rsidP="00837A4D">
      <w:pPr>
        <w:pStyle w:val="Web"/>
      </w:pPr>
      <w:r w:rsidRPr="00E251F2">
        <w:t xml:space="preserve"> Ο μύλος αυτός σήμερα αποτελεί για την Ελληνική πραγματικότητα ένα παραδοσιακό μνημείο Βιομηχανικής Αρχαιολογίας. Αισθητικά κερδίζει με την πρώτη ματιά τον επισκέπτη καθώς η ιδιαιτερότητα του Μύλου βρίσκεται όχι μόνο στο μεγάλο ύψος αλλά στην εξωτερική του επένδυση από πέτρα και στις εσωτερικές του εγκαταστάσεις που είναι ξύλινες. </w:t>
      </w:r>
      <w:r w:rsidRPr="00837A4D">
        <w:t>Ο Mύλος σήμερα, ο οποίος έχει συντηρηθεί κατά το μεγαλύτερο μέρος του, λειτουργεί ως πολιτιστικό κέντρο.</w:t>
      </w:r>
    </w:p>
    <w:p w:rsidR="00587F70" w:rsidRPr="006117B3" w:rsidRDefault="00E251F2" w:rsidP="006117B3">
      <w:pPr>
        <w:ind w:right="1140"/>
        <w:rPr>
          <w:rFonts w:ascii="Comic Sans MS" w:hAnsi="Comic Sans MS"/>
          <w:u w:val="single"/>
        </w:rPr>
      </w:pPr>
      <w:r>
        <w:t xml:space="preserve">                                                                                                </w:t>
      </w:r>
      <w:r w:rsidR="006117B3">
        <w:t xml:space="preserve">                        </w:t>
      </w:r>
    </w:p>
    <w:p w:rsidR="00587F70" w:rsidRPr="00587F70" w:rsidRDefault="00587F70" w:rsidP="00587F70">
      <w:pPr>
        <w:spacing w:before="100" w:beforeAutospacing="1" w:after="100" w:afterAutospacing="1" w:line="240" w:lineRule="auto"/>
        <w:jc w:val="center"/>
        <w:rPr>
          <w:rFonts w:ascii="Comic Sans MS" w:eastAsia="Times New Roman" w:hAnsi="Comic Sans MS" w:cs="Arial"/>
          <w:b/>
          <w:sz w:val="32"/>
          <w:szCs w:val="32"/>
          <w:u w:val="single"/>
        </w:rPr>
      </w:pPr>
      <w:r w:rsidRPr="00587F70">
        <w:rPr>
          <w:rFonts w:ascii="Comic Sans MS" w:eastAsia="Times New Roman" w:hAnsi="Comic Sans MS" w:cs="Arial"/>
          <w:b/>
          <w:sz w:val="32"/>
          <w:szCs w:val="32"/>
          <w:u w:val="single"/>
        </w:rPr>
        <w:t>Το Βαρούσι</w:t>
      </w:r>
    </w:p>
    <w:p w:rsidR="00587F70" w:rsidRPr="00587F70" w:rsidRDefault="00587F70" w:rsidP="00587F70">
      <w:pPr>
        <w:spacing w:before="100" w:beforeAutospacing="1" w:after="100" w:afterAutospacing="1" w:line="240" w:lineRule="auto"/>
        <w:rPr>
          <w:rFonts w:ascii="Times New Roman" w:eastAsia="Times New Roman" w:hAnsi="Times New Roman" w:cs="Times New Roman"/>
          <w:sz w:val="24"/>
          <w:szCs w:val="24"/>
        </w:rPr>
      </w:pPr>
    </w:p>
    <w:p w:rsidR="00587F70" w:rsidRPr="00587F70" w:rsidRDefault="00955F3C" w:rsidP="00587F7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anchor distT="0" distB="0" distL="114300" distR="114300" simplePos="0" relativeHeight="251670528" behindDoc="1" locked="0" layoutInCell="1" allowOverlap="1">
            <wp:simplePos x="0" y="0"/>
            <wp:positionH relativeFrom="column">
              <wp:posOffset>-53975</wp:posOffset>
            </wp:positionH>
            <wp:positionV relativeFrom="paragraph">
              <wp:posOffset>97155</wp:posOffset>
            </wp:positionV>
            <wp:extent cx="1965325" cy="1935480"/>
            <wp:effectExtent l="19050" t="0" r="0" b="0"/>
            <wp:wrapTight wrapText="bothSides">
              <wp:wrapPolygon edited="0">
                <wp:start x="-209" y="0"/>
                <wp:lineTo x="-209" y="21472"/>
                <wp:lineTo x="21565" y="21472"/>
                <wp:lineTo x="21565" y="0"/>
                <wp:lineTo x="-209" y="0"/>
              </wp:wrapPolygon>
            </wp:wrapTight>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1965325" cy="1935480"/>
                    </a:xfrm>
                    <a:prstGeom prst="rect">
                      <a:avLst/>
                    </a:prstGeom>
                    <a:noFill/>
                    <a:ln w="9525">
                      <a:noFill/>
                      <a:miter lim="800000"/>
                      <a:headEnd/>
                      <a:tailEnd/>
                    </a:ln>
                  </pic:spPr>
                </pic:pic>
              </a:graphicData>
            </a:graphic>
          </wp:anchor>
        </w:drawing>
      </w:r>
      <w:r w:rsidR="00587F70" w:rsidRPr="00587F70">
        <w:rPr>
          <w:rFonts w:ascii="Times New Roman" w:eastAsia="Times New Roman" w:hAnsi="Times New Roman" w:cs="Times New Roman"/>
          <w:sz w:val="24"/>
          <w:szCs w:val="24"/>
        </w:rPr>
        <w:t>Στα ριζά του Φρουρίου συνεχίζει να ζει το Βαρούσι, η παραδοσιακή συνοικία των Τρικάλων που συνδέει το χθες με το σήμερα, το παρελθόν με το παρόν και το μέλλον.</w:t>
      </w:r>
    </w:p>
    <w:p w:rsidR="00587F70" w:rsidRPr="00587F70" w:rsidRDefault="00587F70" w:rsidP="00587F70">
      <w:pPr>
        <w:spacing w:before="100" w:beforeAutospacing="1" w:after="100" w:afterAutospacing="1" w:line="240" w:lineRule="auto"/>
        <w:rPr>
          <w:rFonts w:ascii="Times New Roman" w:eastAsia="Times New Roman" w:hAnsi="Times New Roman" w:cs="Times New Roman"/>
          <w:sz w:val="24"/>
          <w:szCs w:val="24"/>
        </w:rPr>
      </w:pPr>
      <w:r w:rsidRPr="00587F70">
        <w:rPr>
          <w:rFonts w:ascii="Times New Roman" w:eastAsia="Times New Roman" w:hAnsi="Times New Roman" w:cs="Times New Roman"/>
          <w:sz w:val="24"/>
          <w:szCs w:val="24"/>
        </w:rPr>
        <w:t xml:space="preserve">Ετυμολογικά η λέξη «Βαρούσι» σημαίνει τη συνοικία εκτός κάστρου. Στην Τουρκοκρατία ήταν η χριστιανική συνοικία και μέχρι τη δεκαετία του 1930 η αρχοντογειτονιά των Τρικάλων. Τα παλιά βαρουσιώτικα σπίτια κτισμένα μεταξύ 17ου και 19ου αι., </w:t>
      </w:r>
      <w:r w:rsidR="001E14D7">
        <w:rPr>
          <w:rFonts w:ascii="Times New Roman" w:eastAsia="Times New Roman" w:hAnsi="Times New Roman" w:cs="Times New Roman"/>
          <w:sz w:val="24"/>
          <w:szCs w:val="24"/>
        </w:rPr>
        <w:t xml:space="preserve">ήταν </w:t>
      </w:r>
      <w:r w:rsidRPr="00587F70">
        <w:rPr>
          <w:rFonts w:ascii="Times New Roman" w:eastAsia="Times New Roman" w:hAnsi="Times New Roman" w:cs="Times New Roman"/>
          <w:sz w:val="24"/>
          <w:szCs w:val="24"/>
        </w:rPr>
        <w:t xml:space="preserve">φτιαγμένα, κατά βάση, με καλαμωτές, σοβά ή πλίνθους στα διάκενα, σοβατισμένα και </w:t>
      </w:r>
      <w:r w:rsidR="00955F3C">
        <w:rPr>
          <w:rFonts w:ascii="Times New Roman" w:eastAsia="Times New Roman" w:hAnsi="Times New Roman" w:cs="Times New Roman"/>
          <w:sz w:val="24"/>
          <w:szCs w:val="24"/>
        </w:rPr>
        <w:t xml:space="preserve">         </w:t>
      </w:r>
      <w:r w:rsidRPr="00587F70">
        <w:rPr>
          <w:rFonts w:ascii="Times New Roman" w:eastAsia="Times New Roman" w:hAnsi="Times New Roman" w:cs="Times New Roman"/>
          <w:sz w:val="24"/>
          <w:szCs w:val="24"/>
        </w:rPr>
        <w:t>βαμμένα με διάφορα χρώματα.</w:t>
      </w:r>
    </w:p>
    <w:p w:rsidR="00587F70" w:rsidRPr="00587F70" w:rsidRDefault="00587F70" w:rsidP="00587F70">
      <w:pPr>
        <w:spacing w:before="100" w:beforeAutospacing="1" w:after="100" w:afterAutospacing="1" w:line="240" w:lineRule="auto"/>
        <w:rPr>
          <w:rFonts w:ascii="Times New Roman" w:eastAsia="Times New Roman" w:hAnsi="Times New Roman" w:cs="Times New Roman"/>
          <w:sz w:val="24"/>
          <w:szCs w:val="24"/>
        </w:rPr>
      </w:pPr>
      <w:r w:rsidRPr="00587F70">
        <w:rPr>
          <w:rFonts w:ascii="Times New Roman" w:eastAsia="Times New Roman" w:hAnsi="Times New Roman" w:cs="Times New Roman"/>
          <w:sz w:val="24"/>
          <w:szCs w:val="24"/>
        </w:rPr>
        <w:t>Το Βαρούσι διακρίνεται για τα όμορφα αρχοντικά με τους περίτεχνους αρχιτεκτονικούς ρυθμούς και τις μακριές μαρκίζες. Τα γραφικά και στενά σοκάκια του έγιναν γνωστά ως «Στενά του Σακαφλιά» στα τραγούδια του Βασίλη Τσιτσάνη. Ολόκληρη η συνοικία έχει χαρακτηριστεί διατηρητέα με αποτέλεσμα οι νέες κατοικίες να χτίζονται σύμφωνα με τα παλιά πρότυπα.</w:t>
      </w:r>
    </w:p>
    <w:p w:rsidR="00587F70" w:rsidRPr="00587F70" w:rsidRDefault="00587F70" w:rsidP="00587F7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anchor distT="0" distB="0" distL="114300" distR="114300" simplePos="0" relativeHeight="251671552" behindDoc="1" locked="0" layoutInCell="1" allowOverlap="1">
            <wp:simplePos x="0" y="0"/>
            <wp:positionH relativeFrom="column">
              <wp:posOffset>2544445</wp:posOffset>
            </wp:positionH>
            <wp:positionV relativeFrom="paragraph">
              <wp:posOffset>125730</wp:posOffset>
            </wp:positionV>
            <wp:extent cx="2898775" cy="1624330"/>
            <wp:effectExtent l="19050" t="0" r="0" b="0"/>
            <wp:wrapTight wrapText="bothSides">
              <wp:wrapPolygon edited="0">
                <wp:start x="-142" y="0"/>
                <wp:lineTo x="-142" y="21279"/>
                <wp:lineTo x="21576" y="21279"/>
                <wp:lineTo x="21576" y="0"/>
                <wp:lineTo x="-142" y="0"/>
              </wp:wrapPolygon>
            </wp:wrapTight>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srcRect/>
                    <a:stretch>
                      <a:fillRect/>
                    </a:stretch>
                  </pic:blipFill>
                  <pic:spPr bwMode="auto">
                    <a:xfrm>
                      <a:off x="0" y="0"/>
                      <a:ext cx="2898775" cy="1624330"/>
                    </a:xfrm>
                    <a:prstGeom prst="rect">
                      <a:avLst/>
                    </a:prstGeom>
                    <a:noFill/>
                    <a:ln w="9525">
                      <a:noFill/>
                      <a:miter lim="800000"/>
                      <a:headEnd/>
                      <a:tailEnd/>
                    </a:ln>
                  </pic:spPr>
                </pic:pic>
              </a:graphicData>
            </a:graphic>
          </wp:anchor>
        </w:drawing>
      </w:r>
      <w:r w:rsidRPr="00587F70">
        <w:rPr>
          <w:rFonts w:ascii="Times New Roman" w:eastAsia="Times New Roman" w:hAnsi="Times New Roman" w:cs="Times New Roman"/>
          <w:sz w:val="24"/>
          <w:szCs w:val="24"/>
        </w:rPr>
        <w:t>Ο επισκέπτης μπορεί να αντικρίσει το Βαρούσι, ψηλά, από το Φρούριο και να θαυμάσει την υπέροχη αρχιτεκτονική της συνοικίας. Εντυπωσιακή είναι η στιγμή που δύει ο ήλιος. Την ώρα εκείνη το Βαρούσι ντύνεται την παραδοσιακή του φορεσιά «το πορφυρό χρώμα» και η ροή του χρόνου από το παρελθόν φτάνει στην ψυχή του επισκέπτη σαν εσπερινός.</w:t>
      </w:r>
    </w:p>
    <w:p w:rsidR="00955F3C" w:rsidRPr="006117B3" w:rsidRDefault="00587F70" w:rsidP="006117B3">
      <w:pPr>
        <w:spacing w:before="100" w:beforeAutospacing="1" w:after="100" w:afterAutospacing="1" w:line="240" w:lineRule="auto"/>
        <w:rPr>
          <w:rFonts w:ascii="Times New Roman" w:eastAsia="Times New Roman" w:hAnsi="Times New Roman" w:cs="Times New Roman"/>
          <w:sz w:val="24"/>
          <w:szCs w:val="24"/>
        </w:rPr>
      </w:pPr>
      <w:r w:rsidRPr="00587F70">
        <w:rPr>
          <w:rFonts w:ascii="Times New Roman" w:eastAsia="Times New Roman" w:hAnsi="Times New Roman" w:cs="Times New Roman"/>
          <w:sz w:val="24"/>
          <w:szCs w:val="24"/>
        </w:rPr>
        <w:t xml:space="preserve">Στην έξοδο του Βαρουσίου προς την πόλη, βρίσκεται η πλακόστρωτη γειτονιά των παλιών Μανάβικων, ανακαινισμένη και αναδεικνύοντας την αρχιτεκτονική της </w:t>
      </w:r>
      <w:r w:rsidRPr="00587F70">
        <w:rPr>
          <w:rFonts w:ascii="Times New Roman" w:eastAsia="Times New Roman" w:hAnsi="Times New Roman" w:cs="Times New Roman"/>
          <w:sz w:val="24"/>
          <w:szCs w:val="24"/>
        </w:rPr>
        <w:lastRenderedPageBreak/>
        <w:t>ομορφιά, σας περιμένει να γευθείτε πολλές λιχουδιές στις ταβέρνες και να διασκεδάσετε το βράδυ στα αμέτρητα μπαράκια.</w:t>
      </w:r>
    </w:p>
    <w:p w:rsidR="00955F3C" w:rsidRPr="00955F3C" w:rsidRDefault="00955F3C" w:rsidP="00955F3C">
      <w:pPr>
        <w:spacing w:before="100" w:beforeAutospacing="1" w:after="100" w:afterAutospacing="1" w:line="240" w:lineRule="auto"/>
        <w:jc w:val="center"/>
        <w:outlineLvl w:val="1"/>
        <w:rPr>
          <w:rFonts w:ascii="Comic Sans MS" w:eastAsia="Times New Roman" w:hAnsi="Comic Sans MS" w:cs="Times New Roman"/>
          <w:b/>
          <w:bCs/>
          <w:sz w:val="32"/>
          <w:szCs w:val="32"/>
          <w:u w:val="single"/>
        </w:rPr>
      </w:pPr>
      <w:r w:rsidRPr="00955F3C">
        <w:rPr>
          <w:rFonts w:ascii="Comic Sans MS" w:eastAsia="Times New Roman" w:hAnsi="Comic Sans MS" w:cs="Times New Roman"/>
          <w:b/>
          <w:bCs/>
          <w:sz w:val="32"/>
          <w:szCs w:val="32"/>
          <w:u w:val="single"/>
        </w:rPr>
        <w:t>Το Ασκληπιείο Τρίκκης</w:t>
      </w:r>
    </w:p>
    <w:p w:rsidR="00955F3C" w:rsidRDefault="00955F3C" w:rsidP="00955F3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anchor distT="0" distB="0" distL="114300" distR="114300" simplePos="0" relativeHeight="251672576" behindDoc="1" locked="0" layoutInCell="1" allowOverlap="1">
            <wp:simplePos x="0" y="0"/>
            <wp:positionH relativeFrom="column">
              <wp:posOffset>-102870</wp:posOffset>
            </wp:positionH>
            <wp:positionV relativeFrom="paragraph">
              <wp:posOffset>324485</wp:posOffset>
            </wp:positionV>
            <wp:extent cx="2462530" cy="1838325"/>
            <wp:effectExtent l="19050" t="0" r="0" b="0"/>
            <wp:wrapTight wrapText="bothSides">
              <wp:wrapPolygon edited="0">
                <wp:start x="-167" y="0"/>
                <wp:lineTo x="-167" y="21488"/>
                <wp:lineTo x="21555" y="21488"/>
                <wp:lineTo x="21555" y="0"/>
                <wp:lineTo x="-167" y="0"/>
              </wp:wrapPolygon>
            </wp:wrapTight>
            <wp:docPr id="9" name="8 - Εικόνα" descr="DSC01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967.JPG"/>
                    <pic:cNvPicPr/>
                  </pic:nvPicPr>
                  <pic:blipFill>
                    <a:blip r:embed="rId19" cstate="print"/>
                    <a:stretch>
                      <a:fillRect/>
                    </a:stretch>
                  </pic:blipFill>
                  <pic:spPr>
                    <a:xfrm>
                      <a:off x="0" y="0"/>
                      <a:ext cx="2462530" cy="1838325"/>
                    </a:xfrm>
                    <a:prstGeom prst="rect">
                      <a:avLst/>
                    </a:prstGeom>
                  </pic:spPr>
                </pic:pic>
              </a:graphicData>
            </a:graphic>
          </wp:anchor>
        </w:drawing>
      </w:r>
    </w:p>
    <w:p w:rsidR="00955F3C" w:rsidRPr="00955F3C" w:rsidRDefault="00955F3C" w:rsidP="00955F3C">
      <w:pPr>
        <w:spacing w:before="100" w:beforeAutospacing="1" w:after="100" w:afterAutospacing="1" w:line="240" w:lineRule="auto"/>
        <w:rPr>
          <w:rFonts w:ascii="Times New Roman" w:eastAsia="Times New Roman" w:hAnsi="Times New Roman" w:cs="Times New Roman"/>
          <w:sz w:val="24"/>
          <w:szCs w:val="24"/>
        </w:rPr>
      </w:pPr>
      <w:r w:rsidRPr="00955F3C">
        <w:rPr>
          <w:rFonts w:ascii="Times New Roman" w:eastAsia="Times New Roman" w:hAnsi="Times New Roman" w:cs="Times New Roman"/>
          <w:sz w:val="24"/>
          <w:szCs w:val="24"/>
        </w:rPr>
        <w:t>Στην Τρίκκη υπήρχε το αρχαιότερο και επιφανέστερο, κατά τον Στράβωνα, ιερό του Ασκληπιού, στο οποίο προσέτρεχαν οι ασθενείς απ’ όλο τον ελλαδικό χώρο για θεραπεία.</w:t>
      </w:r>
    </w:p>
    <w:p w:rsidR="00955F3C" w:rsidRPr="00955F3C" w:rsidRDefault="00955F3C" w:rsidP="00955F3C">
      <w:pPr>
        <w:spacing w:before="100" w:beforeAutospacing="1" w:after="100" w:afterAutospacing="1" w:line="240" w:lineRule="auto"/>
        <w:rPr>
          <w:rFonts w:ascii="Times New Roman" w:eastAsia="Times New Roman" w:hAnsi="Times New Roman" w:cs="Times New Roman"/>
          <w:sz w:val="24"/>
          <w:szCs w:val="24"/>
        </w:rPr>
      </w:pPr>
      <w:r w:rsidRPr="00955F3C">
        <w:rPr>
          <w:rFonts w:ascii="Times New Roman" w:eastAsia="Times New Roman" w:hAnsi="Times New Roman" w:cs="Times New Roman"/>
          <w:sz w:val="24"/>
          <w:szCs w:val="24"/>
        </w:rPr>
        <w:t>Ο Ασκληπιός, ο ξακουστός γιατρός της αρχαιότητας, μάζευε τα βότανά του στα ριζά του βουνού του Κόζιακα και παρασκεύαζε αποτελεσματικά φάρμακα για πολλές ασθένειες.</w:t>
      </w:r>
    </w:p>
    <w:p w:rsidR="00955F3C" w:rsidRPr="00955F3C" w:rsidRDefault="00955F3C" w:rsidP="00955F3C">
      <w:pPr>
        <w:spacing w:before="100" w:beforeAutospacing="1" w:after="100" w:afterAutospacing="1" w:line="240" w:lineRule="auto"/>
        <w:rPr>
          <w:rFonts w:ascii="Times New Roman" w:eastAsia="Times New Roman" w:hAnsi="Times New Roman" w:cs="Times New Roman"/>
          <w:sz w:val="24"/>
          <w:szCs w:val="24"/>
        </w:rPr>
      </w:pPr>
      <w:r w:rsidRPr="00955F3C">
        <w:rPr>
          <w:rFonts w:ascii="Times New Roman" w:eastAsia="Times New Roman" w:hAnsi="Times New Roman" w:cs="Times New Roman"/>
          <w:sz w:val="24"/>
          <w:szCs w:val="24"/>
        </w:rPr>
        <w:t>Οι ανασκαφές που ανέδειξαν μέρος του Ασκληπιείου έγιναν στα ανατολικά του ναού του Αγίου Νικολάου.</w:t>
      </w:r>
    </w:p>
    <w:p w:rsidR="00955F3C" w:rsidRPr="00955F3C" w:rsidRDefault="00955F3C" w:rsidP="00955F3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anchor distT="0" distB="0" distL="114300" distR="114300" simplePos="0" relativeHeight="251673600" behindDoc="1" locked="0" layoutInCell="1" allowOverlap="1">
            <wp:simplePos x="0" y="0"/>
            <wp:positionH relativeFrom="column">
              <wp:posOffset>3046730</wp:posOffset>
            </wp:positionH>
            <wp:positionV relativeFrom="paragraph">
              <wp:posOffset>290195</wp:posOffset>
            </wp:positionV>
            <wp:extent cx="2395220" cy="1799590"/>
            <wp:effectExtent l="19050" t="0" r="5080" b="0"/>
            <wp:wrapTight wrapText="bothSides">
              <wp:wrapPolygon edited="0">
                <wp:start x="-172" y="0"/>
                <wp:lineTo x="-172" y="21265"/>
                <wp:lineTo x="21646" y="21265"/>
                <wp:lineTo x="21646" y="0"/>
                <wp:lineTo x="-172" y="0"/>
              </wp:wrapPolygon>
            </wp:wrapTight>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srcRect/>
                    <a:stretch>
                      <a:fillRect/>
                    </a:stretch>
                  </pic:blipFill>
                  <pic:spPr bwMode="auto">
                    <a:xfrm>
                      <a:off x="0" y="0"/>
                      <a:ext cx="2395220" cy="1799590"/>
                    </a:xfrm>
                    <a:prstGeom prst="rect">
                      <a:avLst/>
                    </a:prstGeom>
                    <a:noFill/>
                    <a:ln w="9525">
                      <a:noFill/>
                      <a:miter lim="800000"/>
                      <a:headEnd/>
                      <a:tailEnd/>
                    </a:ln>
                  </pic:spPr>
                </pic:pic>
              </a:graphicData>
            </a:graphic>
          </wp:anchor>
        </w:drawing>
      </w:r>
      <w:r w:rsidRPr="00955F3C">
        <w:rPr>
          <w:rFonts w:ascii="Times New Roman" w:eastAsia="Times New Roman" w:hAnsi="Times New Roman" w:cs="Times New Roman"/>
          <w:sz w:val="24"/>
          <w:szCs w:val="24"/>
        </w:rPr>
        <w:t>Υπολογίζεται ότι το κυρίως Ασκληπιείο βρίσκεται κάτω από την παλιά πόλη, το Βαρούσι, κάτω από το λόφο του Φρουρίου.</w:t>
      </w:r>
    </w:p>
    <w:p w:rsidR="00955F3C" w:rsidRPr="00955F3C" w:rsidRDefault="00955F3C" w:rsidP="00955F3C">
      <w:pPr>
        <w:spacing w:before="100" w:beforeAutospacing="1" w:after="100" w:afterAutospacing="1" w:line="240" w:lineRule="auto"/>
        <w:rPr>
          <w:rFonts w:ascii="Times New Roman" w:eastAsia="Times New Roman" w:hAnsi="Times New Roman" w:cs="Times New Roman"/>
          <w:sz w:val="24"/>
          <w:szCs w:val="24"/>
        </w:rPr>
      </w:pPr>
      <w:r w:rsidRPr="00955F3C">
        <w:rPr>
          <w:rFonts w:ascii="Times New Roman" w:eastAsia="Times New Roman" w:hAnsi="Times New Roman" w:cs="Times New Roman"/>
          <w:sz w:val="24"/>
          <w:szCs w:val="24"/>
        </w:rPr>
        <w:t>Το 1902 ο Παναγιώτης Καστριώτης, με συστηματικές έρευνες βρήκε σε βάθος 2μ. ερείπια ρωμαϊκού λουτρώνα και οικοδομήματος με ψηφιδωτά δάπεδα υστερορωμαικών χρόνων</w:t>
      </w:r>
      <w:r>
        <w:rPr>
          <w:rFonts w:ascii="Times New Roman" w:eastAsia="Times New Roman" w:hAnsi="Times New Roman" w:cs="Times New Roman"/>
          <w:sz w:val="24"/>
          <w:szCs w:val="24"/>
        </w:rPr>
        <w:t>,</w:t>
      </w:r>
      <w:r w:rsidRPr="00955F3C">
        <w:rPr>
          <w:rFonts w:ascii="Times New Roman" w:eastAsia="Times New Roman" w:hAnsi="Times New Roman" w:cs="Times New Roman"/>
          <w:sz w:val="24"/>
          <w:szCs w:val="24"/>
        </w:rPr>
        <w:t xml:space="preserve"> ενώ το 1964 αποκαλύφθηκε από τον Δ.Θεοχάρη η γωνία ενός μεγάλου δημοσίου οικοδομήματος των όψιμων ελληνιστικών χρόνων, το οποίο έφερε ρωμαϊκό ψηφιδωτό.</w:t>
      </w:r>
    </w:p>
    <w:p w:rsidR="001E14D7" w:rsidRDefault="00955F3C" w:rsidP="001E14D7">
      <w:pPr>
        <w:spacing w:before="100" w:beforeAutospacing="1" w:after="100" w:afterAutospacing="1" w:line="240" w:lineRule="auto"/>
        <w:rPr>
          <w:rFonts w:ascii="Times New Roman" w:eastAsia="Times New Roman" w:hAnsi="Times New Roman" w:cs="Times New Roman"/>
          <w:sz w:val="24"/>
          <w:szCs w:val="24"/>
        </w:rPr>
      </w:pPr>
      <w:r w:rsidRPr="00955F3C">
        <w:rPr>
          <w:rFonts w:ascii="Times New Roman" w:eastAsia="Times New Roman" w:hAnsi="Times New Roman" w:cs="Times New Roman"/>
          <w:sz w:val="24"/>
          <w:szCs w:val="24"/>
        </w:rPr>
        <w:t xml:space="preserve">Σ’αυτό παριστάνεται ο βασιλιάς των Ηδωνών της Θράκης Λυκούργος σε κατάσταση παραφροσύνης. Σύμφωνα με τη Μυθολογία ο Λυκούργος είχε καταδιώξει το θεό Διόνυσο και για </w:t>
      </w:r>
      <w:r w:rsidR="001E14D7">
        <w:rPr>
          <w:rFonts w:ascii="Times New Roman" w:eastAsia="Times New Roman" w:hAnsi="Times New Roman" w:cs="Times New Roman"/>
          <w:sz w:val="24"/>
          <w:szCs w:val="24"/>
        </w:rPr>
        <w:t>τον λόγο αυτό τιμωρήθηκε από τι</w:t>
      </w:r>
      <w:r w:rsidRPr="00955F3C">
        <w:rPr>
          <w:rFonts w:ascii="Times New Roman" w:eastAsia="Times New Roman" w:hAnsi="Times New Roman" w:cs="Times New Roman"/>
          <w:sz w:val="24"/>
          <w:szCs w:val="24"/>
        </w:rPr>
        <w:t>ς μαινάδες.</w:t>
      </w:r>
    </w:p>
    <w:p w:rsidR="00955F3C" w:rsidRPr="001E14D7" w:rsidRDefault="00955F3C" w:rsidP="001E14D7">
      <w:pPr>
        <w:spacing w:before="100" w:beforeAutospacing="1" w:after="100" w:afterAutospacing="1" w:line="240" w:lineRule="auto"/>
        <w:rPr>
          <w:rFonts w:ascii="Times New Roman" w:eastAsia="Times New Roman" w:hAnsi="Times New Roman" w:cs="Times New Roman"/>
          <w:sz w:val="24"/>
          <w:szCs w:val="24"/>
        </w:rPr>
      </w:pPr>
      <w:r w:rsidRPr="00D119B0">
        <w:rPr>
          <w:rFonts w:ascii="Comic Sans MS" w:hAnsi="Comic Sans MS"/>
          <w:u w:val="single"/>
        </w:rPr>
        <w:t>ΠΗΓΗ</w:t>
      </w:r>
      <w:r w:rsidRPr="00D119B0">
        <w:rPr>
          <w:rFonts w:ascii="Comic Sans MS" w:hAnsi="Comic Sans MS"/>
          <w:u w:val="single"/>
        </w:rPr>
        <w:tab/>
        <w:t>:</w:t>
      </w:r>
      <w:r w:rsidR="001E14D7">
        <w:rPr>
          <w:rFonts w:ascii="Times New Roman" w:eastAsia="Times New Roman" w:hAnsi="Times New Roman" w:cs="Times New Roman"/>
          <w:sz w:val="24"/>
          <w:szCs w:val="24"/>
        </w:rPr>
        <w:t xml:space="preserve"> </w:t>
      </w:r>
      <w:r w:rsidRPr="00D119B0">
        <w:rPr>
          <w:rFonts w:ascii="Times New Roman" w:eastAsia="Times New Roman" w:hAnsi="Times New Roman" w:cs="Times New Roman"/>
          <w:sz w:val="24"/>
          <w:szCs w:val="24"/>
          <w:u w:val="single"/>
          <w:lang w:val="en-US"/>
        </w:rPr>
        <w:t>www</w:t>
      </w:r>
      <w:r w:rsidRPr="00D119B0">
        <w:rPr>
          <w:rFonts w:ascii="Times New Roman" w:eastAsia="Times New Roman" w:hAnsi="Times New Roman" w:cs="Times New Roman"/>
          <w:sz w:val="24"/>
          <w:szCs w:val="24"/>
          <w:u w:val="single"/>
        </w:rPr>
        <w:t>.</w:t>
      </w:r>
      <w:r w:rsidRPr="00D119B0">
        <w:rPr>
          <w:rFonts w:ascii="Times New Roman" w:eastAsia="Times New Roman" w:hAnsi="Times New Roman" w:cs="Times New Roman"/>
          <w:sz w:val="24"/>
          <w:szCs w:val="24"/>
          <w:u w:val="single"/>
          <w:lang w:val="en-US"/>
        </w:rPr>
        <w:t>trikalacity</w:t>
      </w:r>
      <w:r w:rsidRPr="00D119B0">
        <w:rPr>
          <w:rFonts w:ascii="Times New Roman" w:eastAsia="Times New Roman" w:hAnsi="Times New Roman" w:cs="Times New Roman"/>
          <w:sz w:val="24"/>
          <w:szCs w:val="24"/>
          <w:u w:val="single"/>
        </w:rPr>
        <w:t>.</w:t>
      </w:r>
      <w:r w:rsidRPr="00D119B0">
        <w:rPr>
          <w:rFonts w:ascii="Times New Roman" w:eastAsia="Times New Roman" w:hAnsi="Times New Roman" w:cs="Times New Roman"/>
          <w:sz w:val="24"/>
          <w:szCs w:val="24"/>
          <w:u w:val="single"/>
          <w:lang w:val="en-US"/>
        </w:rPr>
        <w:t>gr</w:t>
      </w:r>
    </w:p>
    <w:p w:rsidR="00BD0D0B" w:rsidRDefault="00BD0D0B" w:rsidP="00BD0D0B">
      <w:pPr>
        <w:jc w:val="right"/>
      </w:pPr>
    </w:p>
    <w:sectPr w:rsidR="00BD0D0B" w:rsidSect="00BD0D0B">
      <w:headerReference w:type="even" r:id="rId21"/>
      <w:headerReference w:type="default" r:id="rId22"/>
      <w:footerReference w:type="even" r:id="rId23"/>
      <w:footerReference w:type="default" r:id="rId24"/>
      <w:headerReference w:type="first" r:id="rId25"/>
      <w:footerReference w:type="first" r:id="rId26"/>
      <w:pgSz w:w="11906" w:h="16838"/>
      <w:pgMar w:top="1440" w:right="1800" w:bottom="1440" w:left="1800" w:header="708" w:footer="708"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278C8" w:rsidRDefault="00A278C8" w:rsidP="00BD0D0B">
      <w:pPr>
        <w:spacing w:after="0" w:line="240" w:lineRule="auto"/>
      </w:pPr>
      <w:r>
        <w:separator/>
      </w:r>
    </w:p>
  </w:endnote>
  <w:endnote w:type="continuationSeparator" w:id="1">
    <w:p w:rsidR="00A278C8" w:rsidRDefault="00A278C8" w:rsidP="00BD0D0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A00002EF" w:usb1="4000207B" w:usb2="00000000" w:usb3="00000000" w:csb0="0000009F" w:csb1="00000000"/>
  </w:font>
  <w:font w:name="PMingLiU">
    <w:altName w:val="新細明體"/>
    <w:panose1 w:val="02010601000101010101"/>
    <w:charset w:val="88"/>
    <w:family w:val="auto"/>
    <w:notTrueType/>
    <w:pitch w:val="variable"/>
    <w:sig w:usb0="00000001" w:usb1="08080000" w:usb2="00000010" w:usb3="00000000" w:csb0="00100000" w:csb1="00000000"/>
  </w:font>
  <w:font w:name="Times New Roman">
    <w:panose1 w:val="02020603050405020304"/>
    <w:charset w:val="A1"/>
    <w:family w:val="roman"/>
    <w:pitch w:val="variable"/>
    <w:sig w:usb0="20002A87" w:usb1="80000000" w:usb2="00000008" w:usb3="00000000" w:csb0="000001FF" w:csb1="00000000"/>
  </w:font>
  <w:font w:name="Arial">
    <w:panose1 w:val="020B0604020202020204"/>
    <w:charset w:val="A1"/>
    <w:family w:val="swiss"/>
    <w:pitch w:val="variable"/>
    <w:sig w:usb0="20002A87" w:usb1="80000000" w:usb2="00000008" w:usb3="00000000" w:csb0="000001FF" w:csb1="00000000"/>
  </w:font>
  <w:font w:name="Tahoma">
    <w:panose1 w:val="020B0604030504040204"/>
    <w:charset w:val="A1"/>
    <w:family w:val="swiss"/>
    <w:pitch w:val="variable"/>
    <w:sig w:usb0="61002A87" w:usb1="80000000" w:usb2="00000008" w:usb3="00000000" w:csb0="000101FF" w:csb1="00000000"/>
  </w:font>
  <w:font w:name="Comic Sans MS">
    <w:panose1 w:val="030F0702030302020204"/>
    <w:charset w:val="A1"/>
    <w:family w:val="script"/>
    <w:pitch w:val="variable"/>
    <w:sig w:usb0="00000287" w:usb1="00000000" w:usb2="00000000" w:usb3="00000000" w:csb0="0000009F" w:csb1="00000000"/>
  </w:font>
  <w:font w:name="Cambria">
    <w:panose1 w:val="02040503050406030204"/>
    <w:charset w:val="A1"/>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0D0B" w:rsidRDefault="00BD0D0B">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0D0B" w:rsidRDefault="00BD0D0B">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0D0B" w:rsidRDefault="00BD0D0B">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278C8" w:rsidRDefault="00A278C8" w:rsidP="00BD0D0B">
      <w:pPr>
        <w:spacing w:after="0" w:line="240" w:lineRule="auto"/>
      </w:pPr>
      <w:r>
        <w:separator/>
      </w:r>
    </w:p>
  </w:footnote>
  <w:footnote w:type="continuationSeparator" w:id="1">
    <w:p w:rsidR="00A278C8" w:rsidRDefault="00A278C8" w:rsidP="00BD0D0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0D0B" w:rsidRDefault="00BD0D0B">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84740"/>
      <w:docPartObj>
        <w:docPartGallery w:val="Watermarks"/>
        <w:docPartUnique/>
      </w:docPartObj>
    </w:sdtPr>
    <w:sdtContent>
      <w:p w:rsidR="00BD0D0B" w:rsidRDefault="00CE0BEA">
        <w:pPr>
          <w:pStyle w:val="a4"/>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1142" o:spid="_x0000_s2050" type="#_x0000_t136" style="position:absolute;margin-left:0;margin-top:0;width:504.75pt;height:176.25pt;rotation:315;z-index:-251658752;mso-position-horizontal:center;mso-position-horizontal-relative:margin;mso-position-vertical:center;mso-position-vertical-relative:margin" o:allowincell="f" fillcolor="#729fff [1305]" stroked="f">
              <v:fill opacity=".5"/>
              <v:textpath style="font-family:&quot;Calibri&quot;;font-size:2in" string="ΤΡΙΚΑΛΑ"/>
              <w10:wrap anchorx="margin" anchory="margin"/>
            </v:shape>
          </w:pict>
        </w:r>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0D0B" w:rsidRDefault="00BD0D0B">
    <w:pPr>
      <w:pStyle w:val="a4"/>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useFELayout/>
  </w:compat>
  <w:rsids>
    <w:rsidRoot w:val="00BD0D0B"/>
    <w:rsid w:val="000059FF"/>
    <w:rsid w:val="000554DF"/>
    <w:rsid w:val="000A5056"/>
    <w:rsid w:val="001E14D7"/>
    <w:rsid w:val="00294BB9"/>
    <w:rsid w:val="002C3B4E"/>
    <w:rsid w:val="00375781"/>
    <w:rsid w:val="00587F70"/>
    <w:rsid w:val="006117B3"/>
    <w:rsid w:val="00725D6A"/>
    <w:rsid w:val="00837A4D"/>
    <w:rsid w:val="00903FD5"/>
    <w:rsid w:val="00955F3C"/>
    <w:rsid w:val="00A109D1"/>
    <w:rsid w:val="00A278C8"/>
    <w:rsid w:val="00AF7769"/>
    <w:rsid w:val="00BD0D0B"/>
    <w:rsid w:val="00CE0BEA"/>
    <w:rsid w:val="00D119B0"/>
    <w:rsid w:val="00E251F2"/>
    <w:rsid w:val="00E601D6"/>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3B4E"/>
  </w:style>
  <w:style w:type="paragraph" w:styleId="1">
    <w:name w:val="heading 1"/>
    <w:basedOn w:val="a"/>
    <w:next w:val="a"/>
    <w:link w:val="1Char"/>
    <w:qFormat/>
    <w:rsid w:val="006117B3"/>
    <w:pPr>
      <w:keepNext/>
      <w:spacing w:before="240" w:after="60" w:line="240" w:lineRule="auto"/>
      <w:outlineLvl w:val="0"/>
    </w:pPr>
    <w:rPr>
      <w:rFonts w:ascii="Arial" w:eastAsia="Times New Roman" w:hAnsi="Arial" w:cs="Arial"/>
      <w:b/>
      <w:bCs/>
      <w:kern w:val="32"/>
      <w:sz w:val="32"/>
      <w:szCs w:val="32"/>
      <w:lang w:eastAsia="el-GR"/>
    </w:rPr>
  </w:style>
  <w:style w:type="paragraph" w:styleId="2">
    <w:name w:val="heading 2"/>
    <w:basedOn w:val="a"/>
    <w:link w:val="2Char"/>
    <w:uiPriority w:val="9"/>
    <w:qFormat/>
    <w:rsid w:val="00955F3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itle">
    <w:name w:val="title"/>
    <w:basedOn w:val="a"/>
    <w:rsid w:val="00BD0D0B"/>
    <w:pPr>
      <w:spacing w:before="100" w:beforeAutospacing="1" w:after="100" w:afterAutospacing="1" w:line="240" w:lineRule="auto"/>
    </w:pPr>
    <w:rPr>
      <w:rFonts w:ascii="Times New Roman" w:eastAsia="Times New Roman" w:hAnsi="Times New Roman" w:cs="Times New Roman"/>
      <w:sz w:val="24"/>
      <w:szCs w:val="24"/>
    </w:rPr>
  </w:style>
  <w:style w:type="paragraph" w:styleId="Web">
    <w:name w:val="Normal (Web)"/>
    <w:basedOn w:val="a"/>
    <w:uiPriority w:val="99"/>
    <w:unhideWhenUsed/>
    <w:rsid w:val="00BD0D0B"/>
    <w:pPr>
      <w:spacing w:before="100" w:beforeAutospacing="1" w:after="100" w:afterAutospacing="1" w:line="240" w:lineRule="auto"/>
    </w:pPr>
    <w:rPr>
      <w:rFonts w:ascii="Times New Roman" w:eastAsia="Times New Roman" w:hAnsi="Times New Roman" w:cs="Times New Roman"/>
      <w:sz w:val="24"/>
      <w:szCs w:val="24"/>
    </w:rPr>
  </w:style>
  <w:style w:type="character" w:styleId="-">
    <w:name w:val="Hyperlink"/>
    <w:basedOn w:val="a0"/>
    <w:unhideWhenUsed/>
    <w:rsid w:val="00BD0D0B"/>
    <w:rPr>
      <w:color w:val="0000FF"/>
      <w:u w:val="single"/>
    </w:rPr>
  </w:style>
  <w:style w:type="paragraph" w:styleId="a3">
    <w:name w:val="Balloon Text"/>
    <w:basedOn w:val="a"/>
    <w:link w:val="Char"/>
    <w:uiPriority w:val="99"/>
    <w:semiHidden/>
    <w:unhideWhenUsed/>
    <w:rsid w:val="00BD0D0B"/>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BD0D0B"/>
    <w:rPr>
      <w:rFonts w:ascii="Tahoma" w:hAnsi="Tahoma" w:cs="Tahoma"/>
      <w:sz w:val="16"/>
      <w:szCs w:val="16"/>
    </w:rPr>
  </w:style>
  <w:style w:type="paragraph" w:styleId="a4">
    <w:name w:val="header"/>
    <w:basedOn w:val="a"/>
    <w:link w:val="Char0"/>
    <w:uiPriority w:val="99"/>
    <w:semiHidden/>
    <w:unhideWhenUsed/>
    <w:rsid w:val="00BD0D0B"/>
    <w:pPr>
      <w:tabs>
        <w:tab w:val="center" w:pos="4153"/>
        <w:tab w:val="right" w:pos="8306"/>
      </w:tabs>
      <w:spacing w:after="0" w:line="240" w:lineRule="auto"/>
    </w:pPr>
  </w:style>
  <w:style w:type="character" w:customStyle="1" w:styleId="Char0">
    <w:name w:val="Κεφαλίδα Char"/>
    <w:basedOn w:val="a0"/>
    <w:link w:val="a4"/>
    <w:uiPriority w:val="99"/>
    <w:semiHidden/>
    <w:rsid w:val="00BD0D0B"/>
  </w:style>
  <w:style w:type="paragraph" w:styleId="a5">
    <w:name w:val="footer"/>
    <w:basedOn w:val="a"/>
    <w:link w:val="Char1"/>
    <w:uiPriority w:val="99"/>
    <w:semiHidden/>
    <w:unhideWhenUsed/>
    <w:rsid w:val="00BD0D0B"/>
    <w:pPr>
      <w:tabs>
        <w:tab w:val="center" w:pos="4153"/>
        <w:tab w:val="right" w:pos="8306"/>
      </w:tabs>
      <w:spacing w:after="0" w:line="240" w:lineRule="auto"/>
    </w:pPr>
  </w:style>
  <w:style w:type="character" w:customStyle="1" w:styleId="Char1">
    <w:name w:val="Υποσέλιδο Char"/>
    <w:basedOn w:val="a0"/>
    <w:link w:val="a5"/>
    <w:uiPriority w:val="99"/>
    <w:semiHidden/>
    <w:rsid w:val="00BD0D0B"/>
  </w:style>
  <w:style w:type="paragraph" w:customStyle="1" w:styleId="subtitle">
    <w:name w:val="subtitle"/>
    <w:basedOn w:val="a"/>
    <w:rsid w:val="00D119B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Char">
    <w:name w:val="Επικεφαλίδα 2 Char"/>
    <w:basedOn w:val="a0"/>
    <w:link w:val="2"/>
    <w:uiPriority w:val="9"/>
    <w:rsid w:val="00955F3C"/>
    <w:rPr>
      <w:rFonts w:ascii="Times New Roman" w:eastAsia="Times New Roman" w:hAnsi="Times New Roman" w:cs="Times New Roman"/>
      <w:b/>
      <w:bCs/>
      <w:sz w:val="36"/>
      <w:szCs w:val="36"/>
    </w:rPr>
  </w:style>
  <w:style w:type="character" w:customStyle="1" w:styleId="1Char">
    <w:name w:val="Επικεφαλίδα 1 Char"/>
    <w:basedOn w:val="a0"/>
    <w:link w:val="1"/>
    <w:rsid w:val="006117B3"/>
    <w:rPr>
      <w:rFonts w:ascii="Arial" w:eastAsia="Times New Roman" w:hAnsi="Arial" w:cs="Arial"/>
      <w:b/>
      <w:bCs/>
      <w:kern w:val="32"/>
      <w:sz w:val="32"/>
      <w:szCs w:val="32"/>
      <w:lang w:eastAsia="el-GR"/>
    </w:rPr>
  </w:style>
</w:styles>
</file>

<file path=word/webSettings.xml><?xml version="1.0" encoding="utf-8"?>
<w:webSettings xmlns:r="http://schemas.openxmlformats.org/officeDocument/2006/relationships" xmlns:w="http://schemas.openxmlformats.org/wordprocessingml/2006/main">
  <w:divs>
    <w:div w:id="280958491">
      <w:bodyDiv w:val="1"/>
      <w:marLeft w:val="0"/>
      <w:marRight w:val="0"/>
      <w:marTop w:val="0"/>
      <w:marBottom w:val="0"/>
      <w:divBdr>
        <w:top w:val="none" w:sz="0" w:space="0" w:color="auto"/>
        <w:left w:val="none" w:sz="0" w:space="0" w:color="auto"/>
        <w:bottom w:val="none" w:sz="0" w:space="0" w:color="auto"/>
        <w:right w:val="none" w:sz="0" w:space="0" w:color="auto"/>
      </w:divBdr>
      <w:divsChild>
        <w:div w:id="210002714">
          <w:marLeft w:val="0"/>
          <w:marRight w:val="0"/>
          <w:marTop w:val="0"/>
          <w:marBottom w:val="0"/>
          <w:divBdr>
            <w:top w:val="none" w:sz="0" w:space="0" w:color="auto"/>
            <w:left w:val="none" w:sz="0" w:space="0" w:color="auto"/>
            <w:bottom w:val="none" w:sz="0" w:space="0" w:color="auto"/>
            <w:right w:val="none" w:sz="0" w:space="0" w:color="auto"/>
          </w:divBdr>
        </w:div>
      </w:divsChild>
    </w:div>
    <w:div w:id="513540692">
      <w:bodyDiv w:val="1"/>
      <w:marLeft w:val="0"/>
      <w:marRight w:val="0"/>
      <w:marTop w:val="0"/>
      <w:marBottom w:val="0"/>
      <w:divBdr>
        <w:top w:val="none" w:sz="0" w:space="0" w:color="auto"/>
        <w:left w:val="none" w:sz="0" w:space="0" w:color="auto"/>
        <w:bottom w:val="none" w:sz="0" w:space="0" w:color="auto"/>
        <w:right w:val="none" w:sz="0" w:space="0" w:color="auto"/>
      </w:divBdr>
    </w:div>
    <w:div w:id="1028869055">
      <w:bodyDiv w:val="1"/>
      <w:marLeft w:val="0"/>
      <w:marRight w:val="0"/>
      <w:marTop w:val="0"/>
      <w:marBottom w:val="0"/>
      <w:divBdr>
        <w:top w:val="none" w:sz="0" w:space="0" w:color="auto"/>
        <w:left w:val="none" w:sz="0" w:space="0" w:color="auto"/>
        <w:bottom w:val="none" w:sz="0" w:space="0" w:color="auto"/>
        <w:right w:val="none" w:sz="0" w:space="0" w:color="auto"/>
      </w:divBdr>
    </w:div>
    <w:div w:id="1045176728">
      <w:bodyDiv w:val="1"/>
      <w:marLeft w:val="0"/>
      <w:marRight w:val="0"/>
      <w:marTop w:val="0"/>
      <w:marBottom w:val="0"/>
      <w:divBdr>
        <w:top w:val="none" w:sz="0" w:space="0" w:color="auto"/>
        <w:left w:val="none" w:sz="0" w:space="0" w:color="auto"/>
        <w:bottom w:val="none" w:sz="0" w:space="0" w:color="auto"/>
        <w:right w:val="none" w:sz="0" w:space="0" w:color="auto"/>
      </w:divBdr>
    </w:div>
    <w:div w:id="1499997204">
      <w:bodyDiv w:val="1"/>
      <w:marLeft w:val="0"/>
      <w:marRight w:val="0"/>
      <w:marTop w:val="0"/>
      <w:marBottom w:val="0"/>
      <w:divBdr>
        <w:top w:val="none" w:sz="0" w:space="0" w:color="auto"/>
        <w:left w:val="none" w:sz="0" w:space="0" w:color="auto"/>
        <w:bottom w:val="none" w:sz="0" w:space="0" w:color="auto"/>
        <w:right w:val="none" w:sz="0" w:space="0" w:color="auto"/>
      </w:divBdr>
    </w:div>
    <w:div w:id="1551259888">
      <w:bodyDiv w:val="1"/>
      <w:marLeft w:val="0"/>
      <w:marRight w:val="0"/>
      <w:marTop w:val="0"/>
      <w:marBottom w:val="0"/>
      <w:divBdr>
        <w:top w:val="none" w:sz="0" w:space="0" w:color="auto"/>
        <w:left w:val="none" w:sz="0" w:space="0" w:color="auto"/>
        <w:bottom w:val="none" w:sz="0" w:space="0" w:color="auto"/>
        <w:right w:val="none" w:sz="0" w:space="0" w:color="auto"/>
      </w:divBdr>
      <w:divsChild>
        <w:div w:id="492796799">
          <w:marLeft w:val="0"/>
          <w:marRight w:val="0"/>
          <w:marTop w:val="0"/>
          <w:marBottom w:val="0"/>
          <w:divBdr>
            <w:top w:val="none" w:sz="0" w:space="0" w:color="auto"/>
            <w:left w:val="none" w:sz="0" w:space="0" w:color="auto"/>
            <w:bottom w:val="none" w:sz="0" w:space="0" w:color="auto"/>
            <w:right w:val="none" w:sz="0" w:space="0" w:color="auto"/>
          </w:divBdr>
        </w:div>
      </w:divsChild>
    </w:div>
    <w:div w:id="1579249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ail@3gym-trikal.tri.sch.gr"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3.xml"/><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hyperlink" Target="http://3gym-trikal.tri.sch.gr" TargetMode="Externa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Ζωντάνια">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117</TotalTime>
  <Pages>6</Pages>
  <Words>1681</Words>
  <Characters>9080</Characters>
  <Application>Microsoft Office Word</Application>
  <DocSecurity>0</DocSecurity>
  <Lines>75</Lines>
  <Paragraphs>21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10740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p:lastModifiedBy>
  <cp:revision>5</cp:revision>
  <dcterms:created xsi:type="dcterms:W3CDTF">2011-11-24T19:44:00Z</dcterms:created>
  <dcterms:modified xsi:type="dcterms:W3CDTF">2011-11-30T08:56:00Z</dcterms:modified>
</cp:coreProperties>
</file>