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A1" w:rsidRPr="00236237" w:rsidRDefault="00800925" w:rsidP="00800925">
      <w:pPr>
        <w:pStyle w:val="2"/>
        <w:jc w:val="center"/>
        <w:rPr>
          <w:rFonts w:ascii="Palatino Linotype" w:hAnsi="Palatino Linotype"/>
          <w:i/>
          <w:sz w:val="24"/>
          <w:szCs w:val="24"/>
          <w:u w:val="single"/>
        </w:rPr>
      </w:pPr>
      <w:r w:rsidRPr="00236237">
        <w:rPr>
          <w:rFonts w:ascii="Palatino Linotype" w:hAnsi="Palatino Linotype"/>
          <w:i/>
          <w:sz w:val="24"/>
          <w:szCs w:val="24"/>
          <w:u w:val="single"/>
        </w:rPr>
        <w:t>Η Αναγέννηση και ο Λεονάρντο ντα Βίντσι</w:t>
      </w:r>
    </w:p>
    <w:p w:rsidR="00800925" w:rsidRPr="00236237" w:rsidRDefault="00800925" w:rsidP="00FE30B0">
      <w:pPr>
        <w:pStyle w:val="Web"/>
        <w:shd w:val="clear" w:color="auto" w:fill="FFFFFF"/>
        <w:spacing w:before="96" w:beforeAutospacing="0" w:after="120" w:afterAutospacing="0"/>
        <w:jc w:val="both"/>
        <w:rPr>
          <w:rFonts w:ascii="Palatino Linotype" w:hAnsi="Palatino Linotype" w:cs="Arial"/>
          <w:color w:val="000000"/>
          <w:shd w:val="clear" w:color="auto" w:fill="FFFFFF"/>
        </w:rPr>
      </w:pPr>
      <w:r w:rsidRPr="00236237">
        <w:rPr>
          <w:rFonts w:ascii="Palatino Linotype" w:hAnsi="Palatino Linotype"/>
        </w:rPr>
        <w:t xml:space="preserve">    Η Αναγέννηση </w:t>
      </w:r>
      <w:r w:rsidRPr="00236237">
        <w:rPr>
          <w:rFonts w:ascii="Palatino Linotype" w:hAnsi="Palatino Linotype" w:cs="Arial"/>
          <w:color w:val="000000"/>
          <w:shd w:val="clear" w:color="auto" w:fill="FFFFFF"/>
        </w:rPr>
        <w:t>ήταν ένα πολιτιστικό κίνημα που τοποθετείται προσεγγιστικά ανάμεσα στο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14ο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και το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17ο αιώνα</w:t>
      </w:r>
      <w:r w:rsidRPr="00236237">
        <w:rPr>
          <w:rFonts w:ascii="Palatino Linotype" w:hAnsi="Palatino Linotype" w:cs="Arial"/>
          <w:color w:val="000000"/>
          <w:shd w:val="clear" w:color="auto" w:fill="FFFFFF"/>
        </w:rPr>
        <w:t>, ξεκινώντας στην</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Ιταλία</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 xml:space="preserve">κατά τον ύστερο </w:t>
      </w:r>
      <w:r w:rsidRPr="00236237">
        <w:rPr>
          <w:rFonts w:ascii="Palatino Linotype" w:hAnsi="Palatino Linotype" w:cs="Arial"/>
          <w:shd w:val="clear" w:color="auto" w:fill="FFFFFF"/>
        </w:rPr>
        <w:t>Μεσαίωνα</w:t>
      </w:r>
      <w:r w:rsidRPr="00236237">
        <w:rPr>
          <w:rFonts w:ascii="Palatino Linotype" w:hAnsi="Palatino Linotype" w:cs="Arial"/>
          <w:color w:val="000000"/>
          <w:shd w:val="clear" w:color="auto" w:fill="FFFFFF"/>
        </w:rPr>
        <w:t>, από όπου και εξαπλώθηκε στην υπόλοιπη</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Ευρώπη</w:t>
      </w:r>
      <w:r w:rsidRPr="00236237">
        <w:rPr>
          <w:rFonts w:ascii="Palatino Linotype" w:hAnsi="Palatino Linotype" w:cs="Arial"/>
          <w:color w:val="000000"/>
          <w:shd w:val="clear" w:color="auto" w:fill="FFFFFF"/>
        </w:rPr>
        <w:t>. Ο όρος χρησιμοποιείται επίσης ως ονομασία της συγκεκριμένης ιστορικής περιόδου, μα με μεγαλύτερη ελευθερία καθώς το κύμα των αλλαγών που επήλθαν δεν εξαπλώθηκε με την ίδια ταχύτητα σε ολόκληρη την Ευρώπη. Ως πολιτιστικό κίνημα, επέφερε την άνθηση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λογοτεχνίας</w:t>
      </w:r>
      <w:r w:rsidRPr="00236237">
        <w:rPr>
          <w:rFonts w:ascii="Palatino Linotype" w:hAnsi="Palatino Linotype" w:cs="Arial"/>
          <w:color w:val="000000"/>
          <w:shd w:val="clear" w:color="auto" w:fill="FFFFFF"/>
        </w:rPr>
        <w:t>,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επιστήμης</w:t>
      </w:r>
      <w:r w:rsidRPr="00236237">
        <w:rPr>
          <w:rFonts w:ascii="Palatino Linotype" w:hAnsi="Palatino Linotype" w:cs="Arial"/>
          <w:color w:val="000000"/>
          <w:shd w:val="clear" w:color="auto" w:fill="FFFFFF"/>
        </w:rPr>
        <w:t>,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τέχνης</w:t>
      </w:r>
      <w:r w:rsidRPr="00236237">
        <w:rPr>
          <w:rFonts w:ascii="Palatino Linotype" w:hAnsi="Palatino Linotype" w:cs="Arial"/>
          <w:color w:val="000000"/>
          <w:shd w:val="clear" w:color="auto" w:fill="FFFFFF"/>
        </w:rPr>
        <w:t>,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θρησκείας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και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πολιτικής επιστήμης</w:t>
      </w:r>
      <w:r w:rsidRPr="00236237">
        <w:rPr>
          <w:rFonts w:ascii="Palatino Linotype" w:hAnsi="Palatino Linotype" w:cs="Arial"/>
          <w:color w:val="000000"/>
          <w:shd w:val="clear" w:color="auto" w:fill="FFFFFF"/>
        </w:rPr>
        <w:t>, καθώς και την αναβίωση της μελέτης κλασικών συγγραφέων, την ανάπτυξη της γραμμικής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προοπτικής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στη</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ζωγραφική</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και τη σταδιακή, αλλά ευρέως διαδεδομένη, μεταρρύθμιση στην</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εκπαίδευση</w:t>
      </w:r>
      <w:r w:rsidRPr="00236237">
        <w:rPr>
          <w:rFonts w:ascii="Palatino Linotype" w:hAnsi="Palatino Linotype" w:cs="Arial"/>
          <w:color w:val="000000"/>
          <w:shd w:val="clear" w:color="auto" w:fill="FFFFFF"/>
        </w:rPr>
        <w:t>. Παραδοσιακά, αυτή η πνευματική μεταμόρφωση είχε ως αποτέλεσμα να θεωρείται η Αναγέννηση γέφυρα μεταξύ του Μεσαίωνα και της Σύγχρονης Εποχής. Αν και κατά την Αναγέννηση έλαβαν χώρα επαναστατικές καινοτομίες σε πολλά πνευματικά πεδία, καθώς και κοινωνικές και πολιτικές αναταραχές, είναι ίσως περισσότερο συνυφασμένη με τα ρεύματα που διαμορφώθηκαν στο χώρο της</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τέχνης</w:t>
      </w:r>
      <w:r w:rsidRPr="00236237">
        <w:rPr>
          <w:rFonts w:ascii="Palatino Linotype" w:hAnsi="Palatino Linotype" w:cs="Arial"/>
          <w:color w:val="000000"/>
          <w:shd w:val="clear" w:color="auto" w:fill="FFFFFF"/>
        </w:rPr>
        <w:t>, αλλά και τη συμβολή παν-επιστημόνων όπως 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b/>
          <w:i/>
          <w:shd w:val="clear" w:color="auto" w:fill="FFFFFF"/>
        </w:rPr>
        <w:t>Λεονάρντο ντα Βίντσι</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και 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shd w:val="clear" w:color="auto" w:fill="FFFFFF"/>
        </w:rPr>
        <w:t>Μιχαήλ Άγγελος</w:t>
      </w:r>
      <w:r w:rsidRPr="00236237">
        <w:rPr>
          <w:rFonts w:ascii="Palatino Linotype" w:hAnsi="Palatino Linotype" w:cs="Arial"/>
          <w:color w:val="000000"/>
          <w:shd w:val="clear" w:color="auto" w:fill="FFFFFF"/>
        </w:rPr>
        <w:t>, οι οποίοι ενέπνευσαν τον όρο</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i/>
          <w:iCs/>
          <w:color w:val="000000"/>
          <w:shd w:val="clear" w:color="auto" w:fill="FFFFFF"/>
        </w:rPr>
        <w:t>Homo Universalis</w:t>
      </w:r>
      <w:r w:rsidRPr="00236237">
        <w:rPr>
          <w:rStyle w:val="apple-converted-space"/>
          <w:rFonts w:ascii="Palatino Linotype" w:eastAsiaTheme="majorEastAsia" w:hAnsi="Palatino Linotype" w:cs="Arial"/>
          <w:color w:val="000000"/>
          <w:shd w:val="clear" w:color="auto" w:fill="FFFFFF"/>
        </w:rPr>
        <w:t> </w:t>
      </w:r>
      <w:r w:rsidRPr="00236237">
        <w:rPr>
          <w:rFonts w:ascii="Palatino Linotype" w:hAnsi="Palatino Linotype" w:cs="Arial"/>
          <w:color w:val="000000"/>
          <w:shd w:val="clear" w:color="auto" w:fill="FFFFFF"/>
        </w:rPr>
        <w:t>(</w:t>
      </w:r>
      <w:r w:rsidRPr="00236237">
        <w:rPr>
          <w:rFonts w:ascii="Palatino Linotype" w:hAnsi="Palatino Linotype" w:cs="Arial"/>
          <w:i/>
          <w:iCs/>
          <w:color w:val="000000"/>
          <w:shd w:val="clear" w:color="auto" w:fill="FFFFFF"/>
        </w:rPr>
        <w:t>Καθολικός Άνθρωπος</w:t>
      </w:r>
      <w:r w:rsidRPr="00236237">
        <w:rPr>
          <w:rFonts w:ascii="Palatino Linotype" w:hAnsi="Palatino Linotype" w:cs="Arial"/>
          <w:color w:val="000000"/>
          <w:shd w:val="clear" w:color="auto" w:fill="FFFFFF"/>
        </w:rPr>
        <w:t>).</w:t>
      </w:r>
    </w:p>
    <w:p w:rsidR="00800925" w:rsidRPr="00236237" w:rsidRDefault="00800925" w:rsidP="00FE30B0">
      <w:pPr>
        <w:pStyle w:val="Web"/>
        <w:shd w:val="clear" w:color="auto" w:fill="FFFFFF"/>
        <w:spacing w:before="96" w:beforeAutospacing="0" w:after="120" w:afterAutospacing="0"/>
        <w:jc w:val="both"/>
        <w:rPr>
          <w:rFonts w:ascii="Palatino Linotype" w:hAnsi="Palatino Linotype" w:cs="Arial"/>
          <w:color w:val="000000"/>
          <w:shd w:val="clear" w:color="auto" w:fill="FFFFFF"/>
        </w:rPr>
      </w:pPr>
    </w:p>
    <w:p w:rsidR="00800925" w:rsidRPr="00236237" w:rsidRDefault="00FE30B0" w:rsidP="00FE30B0">
      <w:pPr>
        <w:pStyle w:val="Web"/>
        <w:shd w:val="clear" w:color="auto" w:fill="FFFFFF"/>
        <w:spacing w:before="96" w:beforeAutospacing="0" w:after="120" w:afterAutospacing="0"/>
        <w:jc w:val="both"/>
        <w:rPr>
          <w:rFonts w:ascii="Palatino Linotype" w:hAnsi="Palatino Linotype" w:cs="Arial"/>
          <w:color w:val="000000"/>
          <w:shd w:val="clear" w:color="auto" w:fill="FFFFFF"/>
        </w:rPr>
      </w:pPr>
      <w:r w:rsidRPr="00236237">
        <w:rPr>
          <w:rFonts w:ascii="Palatino Linotype" w:hAnsi="Palatino Linotype"/>
          <w:noProof/>
        </w:rPr>
        <w:drawing>
          <wp:inline distT="0" distB="0" distL="0" distR="0">
            <wp:extent cx="1333500" cy="1333500"/>
            <wp:effectExtent l="19050" t="0" r="0" b="0"/>
            <wp:docPr id="1" name="Εικόνα 1" descr="http://www.biography.com/imported/images/Biography/Images/Profiles/V/Leonardo-da-Vinci-40396-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phy.com/imported/images/Biography/Images/Profiles/V/Leonardo-da-Vinci-40396-1-402.jpg"/>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00800925" w:rsidRPr="00236237">
        <w:rPr>
          <w:rFonts w:ascii="Palatino Linotype" w:hAnsi="Palatino Linotype" w:cs="Arial"/>
          <w:color w:val="000000"/>
        </w:rPr>
        <w:t>Ο</w:t>
      </w:r>
      <w:r w:rsidR="00800925" w:rsidRPr="00236237">
        <w:rPr>
          <w:rStyle w:val="apple-converted-space"/>
          <w:rFonts w:ascii="Palatino Linotype" w:hAnsi="Palatino Linotype" w:cs="Arial"/>
          <w:color w:val="000000"/>
        </w:rPr>
        <w:t> </w:t>
      </w:r>
      <w:r w:rsidR="00800925" w:rsidRPr="00236237">
        <w:rPr>
          <w:rFonts w:ascii="Palatino Linotype" w:hAnsi="Palatino Linotype" w:cs="Arial"/>
          <w:b/>
          <w:bCs/>
          <w:color w:val="000000"/>
        </w:rPr>
        <w:t>Λεονάρντο ντα Βίντσι</w:t>
      </w:r>
      <w:r w:rsidR="00800925" w:rsidRPr="00236237">
        <w:rPr>
          <w:rStyle w:val="apple-converted-space"/>
          <w:rFonts w:ascii="Palatino Linotype" w:hAnsi="Palatino Linotype" w:cs="Arial"/>
          <w:color w:val="000000"/>
        </w:rPr>
        <w:t> </w:t>
      </w:r>
      <w:r w:rsidR="00800925" w:rsidRPr="00236237">
        <w:rPr>
          <w:rFonts w:ascii="Palatino Linotype" w:hAnsi="Palatino Linotype" w:cs="Arial"/>
          <w:color w:val="000000"/>
        </w:rPr>
        <w:t>(</w:t>
      </w:r>
      <w:hyperlink r:id="rId6" w:tooltip="15 Απριλίου" w:history="1">
        <w:r w:rsidR="00800925" w:rsidRPr="00236237">
          <w:rPr>
            <w:rFonts w:ascii="Palatino Linotype" w:hAnsi="Palatino Linotype" w:cs="Arial"/>
            <w:color w:val="000000"/>
            <w:shd w:val="clear" w:color="auto" w:fill="FFFFFF"/>
          </w:rPr>
          <w:t>15 Απριλίου</w:t>
        </w:r>
      </w:hyperlink>
      <w:r w:rsidR="00800925" w:rsidRPr="00236237">
        <w:rPr>
          <w:rFonts w:ascii="Palatino Linotype" w:hAnsi="Palatino Linotype" w:cs="Arial"/>
          <w:shd w:val="clear" w:color="auto" w:fill="FFFFFF"/>
        </w:rPr>
        <w:t> </w:t>
      </w:r>
      <w:hyperlink r:id="rId7" w:tooltip="1452" w:history="1">
        <w:r w:rsidR="00800925" w:rsidRPr="00236237">
          <w:rPr>
            <w:rFonts w:ascii="Palatino Linotype" w:hAnsi="Palatino Linotype" w:cs="Arial"/>
            <w:color w:val="000000"/>
            <w:shd w:val="clear" w:color="auto" w:fill="FFFFFF"/>
          </w:rPr>
          <w:t>1452</w:t>
        </w:r>
      </w:hyperlink>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8" w:tooltip="2 Μαΐου" w:history="1">
        <w:r w:rsidR="00800925" w:rsidRPr="00236237">
          <w:rPr>
            <w:rFonts w:ascii="Palatino Linotype" w:hAnsi="Palatino Linotype" w:cs="Arial"/>
            <w:color w:val="000000"/>
            <w:shd w:val="clear" w:color="auto" w:fill="FFFFFF"/>
          </w:rPr>
          <w:t>2 Μαΐου</w:t>
        </w:r>
      </w:hyperlink>
      <w:r w:rsidR="00800925" w:rsidRPr="00236237">
        <w:rPr>
          <w:rFonts w:ascii="Palatino Linotype" w:hAnsi="Palatino Linotype" w:cs="Arial"/>
          <w:shd w:val="clear" w:color="auto" w:fill="FFFFFF"/>
        </w:rPr>
        <w:t> </w:t>
      </w:r>
      <w:hyperlink r:id="rId9" w:tooltip="1519" w:history="1">
        <w:r w:rsidR="00800925" w:rsidRPr="00236237">
          <w:rPr>
            <w:rFonts w:ascii="Palatino Linotype" w:hAnsi="Palatino Linotype" w:cs="Arial"/>
            <w:color w:val="000000"/>
            <w:shd w:val="clear" w:color="auto" w:fill="FFFFFF"/>
          </w:rPr>
          <w:t>1519</w:t>
        </w:r>
      </w:hyperlink>
      <w:r w:rsidR="00800925" w:rsidRPr="00236237">
        <w:rPr>
          <w:rFonts w:ascii="Palatino Linotype" w:hAnsi="Palatino Linotype" w:cs="Arial"/>
          <w:color w:val="000000"/>
          <w:shd w:val="clear" w:color="auto" w:fill="FFFFFF"/>
        </w:rPr>
        <w:t>) ήταν</w:t>
      </w:r>
      <w:r w:rsidR="00800925" w:rsidRPr="00236237">
        <w:rPr>
          <w:rFonts w:ascii="Palatino Linotype" w:hAnsi="Palatino Linotype" w:cs="Arial"/>
          <w:shd w:val="clear" w:color="auto" w:fill="FFFFFF"/>
        </w:rPr>
        <w:t> </w:t>
      </w:r>
      <w:hyperlink r:id="rId10" w:tooltip="Ιταλοί" w:history="1">
        <w:r w:rsidR="00800925" w:rsidRPr="00236237">
          <w:rPr>
            <w:rFonts w:ascii="Palatino Linotype" w:hAnsi="Palatino Linotype" w:cs="Arial"/>
            <w:color w:val="000000"/>
            <w:shd w:val="clear" w:color="auto" w:fill="FFFFFF"/>
          </w:rPr>
          <w:t>Ιταλός</w:t>
        </w:r>
      </w:hyperlink>
      <w:r w:rsidR="00800925" w:rsidRPr="00236237">
        <w:rPr>
          <w:rFonts w:ascii="Palatino Linotype" w:hAnsi="Palatino Linotype" w:cs="Arial"/>
          <w:shd w:val="clear" w:color="auto" w:fill="FFFFFF"/>
        </w:rPr>
        <w:t> </w:t>
      </w:r>
      <w:hyperlink r:id="rId11" w:tooltip="Αρχιτεκτονική" w:history="1">
        <w:r w:rsidR="00800925" w:rsidRPr="00236237">
          <w:rPr>
            <w:rFonts w:ascii="Palatino Linotype" w:hAnsi="Palatino Linotype" w:cs="Arial"/>
            <w:color w:val="000000"/>
            <w:shd w:val="clear" w:color="auto" w:fill="FFFFFF"/>
          </w:rPr>
          <w:t>αρχιτέκτονας</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12" w:tooltip="Ζωγραφική" w:history="1">
        <w:r w:rsidR="00800925" w:rsidRPr="00236237">
          <w:rPr>
            <w:rFonts w:ascii="Palatino Linotype" w:hAnsi="Palatino Linotype" w:cs="Arial"/>
            <w:color w:val="000000"/>
            <w:shd w:val="clear" w:color="auto" w:fill="FFFFFF"/>
          </w:rPr>
          <w:t>ζωγράφος</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13" w:tooltip="Γλυπτική" w:history="1">
        <w:r w:rsidR="00800925" w:rsidRPr="00236237">
          <w:rPr>
            <w:rFonts w:ascii="Palatino Linotype" w:hAnsi="Palatino Linotype" w:cs="Arial"/>
            <w:color w:val="000000"/>
            <w:shd w:val="clear" w:color="auto" w:fill="FFFFFF"/>
          </w:rPr>
          <w:t>γλύπτης</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14" w:tooltip="Μουσική" w:history="1">
        <w:r w:rsidR="00800925" w:rsidRPr="00236237">
          <w:rPr>
            <w:rFonts w:ascii="Palatino Linotype" w:hAnsi="Palatino Linotype" w:cs="Arial"/>
            <w:color w:val="000000"/>
            <w:shd w:val="clear" w:color="auto" w:fill="FFFFFF"/>
          </w:rPr>
          <w:t>μουσικός</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15" w:tooltip="Εφεύρεση" w:history="1">
        <w:r w:rsidR="00800925" w:rsidRPr="00236237">
          <w:rPr>
            <w:rFonts w:ascii="Palatino Linotype" w:hAnsi="Palatino Linotype" w:cs="Arial"/>
            <w:color w:val="000000"/>
            <w:shd w:val="clear" w:color="auto" w:fill="FFFFFF"/>
          </w:rPr>
          <w:t>εφευρέτης</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16" w:tooltip="Εφαρμοσμένη μηχανική" w:history="1">
        <w:r w:rsidR="00800925" w:rsidRPr="00236237">
          <w:rPr>
            <w:rFonts w:ascii="Palatino Linotype" w:hAnsi="Palatino Linotype" w:cs="Arial"/>
            <w:color w:val="000000"/>
            <w:shd w:val="clear" w:color="auto" w:fill="FFFFFF"/>
          </w:rPr>
          <w:t>μηχανικός</w:t>
        </w:r>
      </w:hyperlink>
      <w:r w:rsidR="00800925" w:rsidRPr="00236237">
        <w:rPr>
          <w:rFonts w:ascii="Palatino Linotype" w:hAnsi="Palatino Linotype" w:cs="Arial"/>
          <w:color w:val="000000"/>
          <w:shd w:val="clear" w:color="auto" w:fill="FFFFFF"/>
        </w:rPr>
        <w:t>, ανατόμος,</w:t>
      </w:r>
      <w:r w:rsidR="00800925" w:rsidRPr="00236237">
        <w:rPr>
          <w:rFonts w:ascii="Palatino Linotype" w:hAnsi="Palatino Linotype" w:cs="Arial"/>
          <w:shd w:val="clear" w:color="auto" w:fill="FFFFFF"/>
        </w:rPr>
        <w:t> </w:t>
      </w:r>
      <w:hyperlink r:id="rId17" w:tooltip="Γεωμετρία" w:history="1">
        <w:r w:rsidR="00800925" w:rsidRPr="00236237">
          <w:rPr>
            <w:rFonts w:ascii="Palatino Linotype" w:hAnsi="Palatino Linotype" w:cs="Arial"/>
            <w:color w:val="000000"/>
            <w:shd w:val="clear" w:color="auto" w:fill="FFFFFF"/>
          </w:rPr>
          <w:t>γεωμέτρης</w:t>
        </w:r>
      </w:hyperlink>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και</w:t>
      </w:r>
      <w:r w:rsidR="00800925" w:rsidRPr="00236237">
        <w:rPr>
          <w:rFonts w:ascii="Palatino Linotype" w:hAnsi="Palatino Linotype" w:cs="Arial"/>
          <w:shd w:val="clear" w:color="auto" w:fill="FFFFFF"/>
        </w:rPr>
        <w:t> </w:t>
      </w:r>
      <w:hyperlink r:id="rId18" w:tooltip="Επιστήμη" w:history="1">
        <w:r w:rsidR="00800925" w:rsidRPr="00236237">
          <w:rPr>
            <w:rFonts w:ascii="Palatino Linotype" w:hAnsi="Palatino Linotype" w:cs="Arial"/>
            <w:color w:val="000000"/>
            <w:shd w:val="clear" w:color="auto" w:fill="FFFFFF"/>
          </w:rPr>
          <w:t>επιστήμονας</w:t>
        </w:r>
      </w:hyperlink>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που έζησε την περίοδο της</w:t>
      </w:r>
      <w:r w:rsidR="00800925" w:rsidRPr="00236237">
        <w:rPr>
          <w:rFonts w:ascii="Palatino Linotype" w:hAnsi="Palatino Linotype" w:cs="Arial"/>
          <w:shd w:val="clear" w:color="auto" w:fill="FFFFFF"/>
        </w:rPr>
        <w:t> </w:t>
      </w:r>
      <w:hyperlink r:id="rId19" w:tooltip="Αναγέννηση" w:history="1">
        <w:r w:rsidR="00800925" w:rsidRPr="00236237">
          <w:rPr>
            <w:rFonts w:ascii="Palatino Linotype" w:hAnsi="Palatino Linotype" w:cs="Arial"/>
            <w:color w:val="000000"/>
            <w:shd w:val="clear" w:color="auto" w:fill="FFFFFF"/>
          </w:rPr>
          <w:t>Αναγέννησης</w:t>
        </w:r>
      </w:hyperlink>
      <w:r w:rsidR="00800925" w:rsidRPr="00236237">
        <w:rPr>
          <w:rFonts w:ascii="Palatino Linotype" w:hAnsi="Palatino Linotype" w:cs="Arial"/>
          <w:color w:val="000000"/>
          <w:shd w:val="clear" w:color="auto" w:fill="FFFFFF"/>
        </w:rPr>
        <w:t>. Θεωρείται αρχετυπική μορφή του</w:t>
      </w:r>
      <w:r w:rsidR="00800925" w:rsidRPr="00236237">
        <w:rPr>
          <w:rFonts w:ascii="Palatino Linotype" w:hAnsi="Palatino Linotype" w:cs="Arial"/>
          <w:shd w:val="clear" w:color="auto" w:fill="FFFFFF"/>
        </w:rPr>
        <w:t> </w:t>
      </w:r>
      <w:hyperlink r:id="rId20" w:tooltip="Αναγεννησιακός ουμανισμός" w:history="1">
        <w:r w:rsidR="00800925" w:rsidRPr="00236237">
          <w:rPr>
            <w:rFonts w:ascii="Palatino Linotype" w:hAnsi="Palatino Linotype" w:cs="Arial"/>
            <w:color w:val="000000"/>
            <w:shd w:val="clear" w:color="auto" w:fill="FFFFFF"/>
          </w:rPr>
          <w:t>Αναγεννησιακού Ουμανιστή</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του</w:t>
      </w:r>
      <w:r w:rsidR="00800925" w:rsidRPr="00236237">
        <w:rPr>
          <w:rFonts w:ascii="Palatino Linotype" w:hAnsi="Palatino Linotype" w:cs="Arial"/>
          <w:shd w:val="clear" w:color="auto" w:fill="FFFFFF"/>
        </w:rPr>
        <w:t> </w:t>
      </w:r>
      <w:hyperlink r:id="rId21" w:tooltip="Αναγεννησιακή τέχνη" w:history="1">
        <w:r w:rsidR="00800925" w:rsidRPr="00236237">
          <w:rPr>
            <w:rFonts w:ascii="Palatino Linotype" w:hAnsi="Palatino Linotype" w:cs="Arial"/>
            <w:color w:val="000000"/>
            <w:shd w:val="clear" w:color="auto" w:fill="FFFFFF"/>
          </w:rPr>
          <w:t>Αναγεννησιακού καλλιτέχνη</w:t>
        </w:r>
      </w:hyperlink>
      <w:r w:rsidR="00800925" w:rsidRPr="00236237">
        <w:rPr>
          <w:rFonts w:ascii="Palatino Linotype" w:hAnsi="Palatino Linotype" w:cs="Arial"/>
          <w:color w:val="000000"/>
          <w:shd w:val="clear" w:color="auto" w:fill="FFFFFF"/>
        </w:rPr>
        <w:t>,</w:t>
      </w:r>
      <w:r w:rsidR="00800925" w:rsidRPr="00236237">
        <w:rPr>
          <w:rFonts w:ascii="Palatino Linotype" w:hAnsi="Palatino Linotype" w:cs="Arial"/>
          <w:shd w:val="clear" w:color="auto" w:fill="FFFFFF"/>
        </w:rPr>
        <w:t> </w:t>
      </w:r>
      <w:hyperlink r:id="rId22" w:tooltip="Homo Universalis" w:history="1">
        <w:r w:rsidR="00800925" w:rsidRPr="00236237">
          <w:rPr>
            <w:rFonts w:ascii="Palatino Linotype" w:hAnsi="Palatino Linotype" w:cs="Arial"/>
            <w:i/>
            <w:color w:val="000000"/>
            <w:shd w:val="clear" w:color="auto" w:fill="FFFFFF"/>
          </w:rPr>
          <w:t>Homo Universalis</w:t>
        </w:r>
      </w:hyperlink>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και μια ιδιοφυής προσωπικότητα. Μεταξύ των πιο διάσημων έργων του βρίσκονται η</w:t>
      </w:r>
      <w:r w:rsidR="00800925" w:rsidRPr="00236237">
        <w:rPr>
          <w:rFonts w:ascii="Palatino Linotype" w:hAnsi="Palatino Linotype" w:cs="Arial"/>
          <w:shd w:val="clear" w:color="auto" w:fill="FFFFFF"/>
        </w:rPr>
        <w:t> </w:t>
      </w:r>
      <w:hyperlink r:id="rId23" w:tooltip="Μόνα Λίζα" w:history="1">
        <w:r w:rsidR="00800925" w:rsidRPr="00236237">
          <w:rPr>
            <w:rFonts w:ascii="Palatino Linotype" w:hAnsi="Palatino Linotype" w:cs="Arial"/>
            <w:color w:val="000000"/>
            <w:shd w:val="clear" w:color="auto" w:fill="FFFFFF"/>
          </w:rPr>
          <w:t>Μόνα Λίζα</w:t>
        </w:r>
      </w:hyperlink>
      <w:r w:rsidR="00800925" w:rsidRPr="00236237">
        <w:rPr>
          <w:rFonts w:ascii="Palatino Linotype" w:hAnsi="Palatino Linotype" w:cs="Arial"/>
          <w:shd w:val="clear" w:color="auto" w:fill="FFFFFF"/>
        </w:rPr>
        <w:t> </w:t>
      </w:r>
      <w:r w:rsidR="00800925" w:rsidRPr="00236237">
        <w:rPr>
          <w:rFonts w:ascii="Palatino Linotype" w:hAnsi="Palatino Linotype" w:cs="Arial"/>
          <w:color w:val="000000"/>
          <w:shd w:val="clear" w:color="auto" w:fill="FFFFFF"/>
        </w:rPr>
        <w:t>και ο</w:t>
      </w:r>
      <w:r w:rsidR="00800925" w:rsidRPr="00236237">
        <w:rPr>
          <w:rFonts w:ascii="Palatino Linotype" w:hAnsi="Palatino Linotype" w:cs="Arial"/>
          <w:shd w:val="clear" w:color="auto" w:fill="FFFFFF"/>
        </w:rPr>
        <w:t> </w:t>
      </w:r>
      <w:r w:rsidRPr="00236237">
        <w:rPr>
          <w:rFonts w:ascii="Palatino Linotype" w:hAnsi="Palatino Linotype" w:cs="Arial"/>
          <w:shd w:val="clear" w:color="auto" w:fill="FFFFFF"/>
        </w:rPr>
        <w:t xml:space="preserve"> </w:t>
      </w:r>
      <w:hyperlink r:id="rId24" w:tooltip="Ο Μυστικός Δείπνος (Λεονάρντο)" w:history="1">
        <w:r w:rsidR="00800925" w:rsidRPr="00236237">
          <w:rPr>
            <w:rFonts w:ascii="Palatino Linotype" w:hAnsi="Palatino Linotype" w:cs="Arial"/>
            <w:color w:val="000000"/>
            <w:shd w:val="clear" w:color="auto" w:fill="FFFFFF"/>
          </w:rPr>
          <w:t>Μυστικός Δείπνος</w:t>
        </w:r>
      </w:hyperlink>
      <w:r w:rsidR="00800925" w:rsidRPr="00236237">
        <w:rPr>
          <w:rFonts w:ascii="Palatino Linotype" w:hAnsi="Palatino Linotype" w:cs="Arial"/>
          <w:color w:val="000000"/>
          <w:shd w:val="clear" w:color="auto" w:fill="FFFFFF"/>
        </w:rPr>
        <w:t>. Ο Λεονάρντο ντα Βίντσι, υπήρξε ακόμα σημαντικός εφευρέτης και επι</w:t>
      </w:r>
      <w:r w:rsidR="00800925" w:rsidRPr="00236237">
        <w:rPr>
          <w:rFonts w:ascii="Palatino Linotype" w:hAnsi="Palatino Linotype" w:cs="Arial"/>
          <w:color w:val="000000"/>
        </w:rPr>
        <w:t>στήμονας, με σημαντική συνεισφορά στην ανατομία, και την αστρονομία.</w:t>
      </w:r>
      <w:r w:rsidR="00800925" w:rsidRPr="00236237">
        <w:rPr>
          <w:rFonts w:ascii="Palatino Linotype" w:hAnsi="Palatino Linotype" w:cs="Arial"/>
          <w:color w:val="000000"/>
          <w:shd w:val="clear" w:color="auto" w:fill="FFFFFF"/>
        </w:rPr>
        <w:t xml:space="preserve"> Τα τελευταία χρόνια της ζωής του, ο Λεονάρντο αντιμετώπισε προβλήματα υγείας που περιόρισαν την καλλιτεχνική του παραγωγή. Αν και δεν είναι γνωστό ποιο ήταν το τελευταίο έργο που του είχε ανατεθεί, εικάζεται πως </w:t>
      </w:r>
      <w:r w:rsidR="00800925" w:rsidRPr="00236237">
        <w:rPr>
          <w:rFonts w:ascii="Palatino Linotype" w:hAnsi="Palatino Linotype" w:cs="Arial"/>
          <w:color w:val="000000"/>
          <w:shd w:val="clear" w:color="auto" w:fill="FFFFFF"/>
        </w:rPr>
        <w:lastRenderedPageBreak/>
        <w:t>πιθανόν να ήταν ο σχεδιασμός των αυλικών εορτών, η εκπόνηση ενός αρδευτικού έργου ή τα αρχιτεκτονικά σχέδια για ένα ανάκτορο.</w:t>
      </w:r>
    </w:p>
    <w:p w:rsidR="00FE30B0" w:rsidRPr="00236237" w:rsidRDefault="00FE30B0" w:rsidP="00FE30B0">
      <w:pPr>
        <w:spacing w:line="240" w:lineRule="auto"/>
        <w:rPr>
          <w:rFonts w:ascii="Palatino Linotype" w:eastAsia="Batang" w:hAnsi="Palatino Linotype"/>
          <w:sz w:val="24"/>
          <w:szCs w:val="24"/>
        </w:rPr>
      </w:pPr>
      <w:r w:rsidRPr="00236237">
        <w:rPr>
          <w:rFonts w:ascii="Palatino Linotype" w:hAnsi="Palatino Linotype"/>
          <w:noProof/>
          <w:sz w:val="24"/>
          <w:szCs w:val="24"/>
          <w:lang w:eastAsia="el-GR"/>
        </w:rPr>
        <w:drawing>
          <wp:inline distT="0" distB="0" distL="0" distR="0">
            <wp:extent cx="847725" cy="1211187"/>
            <wp:effectExtent l="19050" t="0" r="9525" b="0"/>
            <wp:docPr id="6" name="Εικόνα 7" descr="http://2.bp.blogspot.com/-xLKi_CWZ2OI/TiLNLjQHKfI/AAAAAAAAGsc/LTUmo9x09_U/s1600/Mona+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xLKi_CWZ2OI/TiLNLjQHKfI/AAAAAAAAGsc/LTUmo9x09_U/s1600/Mona+Lisa.jpg"/>
                    <pic:cNvPicPr>
                      <a:picLocks noChangeAspect="1" noChangeArrowheads="1"/>
                    </pic:cNvPicPr>
                  </pic:nvPicPr>
                  <pic:blipFill>
                    <a:blip r:embed="rId25" cstate="print"/>
                    <a:srcRect/>
                    <a:stretch>
                      <a:fillRect/>
                    </a:stretch>
                  </pic:blipFill>
                  <pic:spPr bwMode="auto">
                    <a:xfrm>
                      <a:off x="0" y="0"/>
                      <a:ext cx="847882" cy="1211411"/>
                    </a:xfrm>
                    <a:prstGeom prst="rect">
                      <a:avLst/>
                    </a:prstGeom>
                    <a:noFill/>
                    <a:ln w="9525">
                      <a:noFill/>
                      <a:miter lim="800000"/>
                      <a:headEnd/>
                      <a:tailEnd/>
                    </a:ln>
                  </pic:spPr>
                </pic:pic>
              </a:graphicData>
            </a:graphic>
          </wp:inline>
        </w:drawing>
      </w:r>
      <w:r w:rsidRPr="00236237">
        <w:rPr>
          <w:rFonts w:ascii="Palatino Linotype" w:eastAsia="Batang" w:hAnsi="Palatino Linotype"/>
          <w:b/>
          <w:sz w:val="24"/>
          <w:szCs w:val="24"/>
        </w:rPr>
        <w:t>Μόνα Λίζα</w:t>
      </w:r>
      <w:r w:rsidRPr="00236237">
        <w:rPr>
          <w:rFonts w:ascii="Palatino Linotype" w:eastAsia="Batang" w:hAnsi="Palatino Linotype"/>
          <w:sz w:val="24"/>
          <w:szCs w:val="24"/>
        </w:rPr>
        <w:t xml:space="preserve"> (περίοδος 1503-19)</w:t>
      </w:r>
    </w:p>
    <w:p w:rsidR="00FE30B0" w:rsidRPr="00286861" w:rsidRDefault="00FE30B0" w:rsidP="00FE30B0">
      <w:pPr>
        <w:spacing w:line="240" w:lineRule="auto"/>
        <w:rPr>
          <w:rFonts w:ascii="Palatino Linotype" w:eastAsia="Batang" w:hAnsi="Palatino Linotype"/>
          <w:sz w:val="24"/>
          <w:szCs w:val="24"/>
        </w:rPr>
      </w:pPr>
      <w:r w:rsidRPr="00236237">
        <w:rPr>
          <w:rFonts w:ascii="Palatino Linotype" w:hAnsi="Palatino Linotype"/>
          <w:noProof/>
          <w:sz w:val="24"/>
          <w:szCs w:val="24"/>
          <w:lang w:eastAsia="el-GR"/>
        </w:rPr>
        <w:drawing>
          <wp:inline distT="0" distB="0" distL="0" distR="0">
            <wp:extent cx="1804670" cy="933450"/>
            <wp:effectExtent l="19050" t="0" r="5080" b="0"/>
            <wp:docPr id="9" name="Εικόνα 4" descr="http://4.bp.blogspot.com/-SbY2Luze3sU/Tamowo3JlFI/AAAAAAAAACg/EeTRoZgkyLI/s1600/__DA_V%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SbY2Luze3sU/Tamowo3JlFI/AAAAAAAAACg/EeTRoZgkyLI/s1600/__DA_V%257E1.JPG"/>
                    <pic:cNvPicPr>
                      <a:picLocks noChangeAspect="1" noChangeArrowheads="1"/>
                    </pic:cNvPicPr>
                  </pic:nvPicPr>
                  <pic:blipFill>
                    <a:blip r:embed="rId26" cstate="print"/>
                    <a:srcRect/>
                    <a:stretch>
                      <a:fillRect/>
                    </a:stretch>
                  </pic:blipFill>
                  <pic:spPr bwMode="auto">
                    <a:xfrm>
                      <a:off x="0" y="0"/>
                      <a:ext cx="1804670" cy="933450"/>
                    </a:xfrm>
                    <a:prstGeom prst="rect">
                      <a:avLst/>
                    </a:prstGeom>
                    <a:noFill/>
                    <a:ln w="9525">
                      <a:noFill/>
                      <a:miter lim="800000"/>
                      <a:headEnd/>
                      <a:tailEnd/>
                    </a:ln>
                  </pic:spPr>
                </pic:pic>
              </a:graphicData>
            </a:graphic>
          </wp:inline>
        </w:drawing>
      </w:r>
      <w:r w:rsidRPr="00236237">
        <w:rPr>
          <w:rFonts w:ascii="Palatino Linotype" w:eastAsia="Batang" w:hAnsi="Palatino Linotype"/>
          <w:b/>
          <w:sz w:val="24"/>
          <w:szCs w:val="24"/>
        </w:rPr>
        <w:t xml:space="preserve">Μυστικός δείπνος </w:t>
      </w:r>
      <w:r w:rsidRPr="00236237">
        <w:rPr>
          <w:rFonts w:ascii="Palatino Linotype" w:eastAsia="Batang" w:hAnsi="Palatino Linotype"/>
          <w:sz w:val="24"/>
          <w:szCs w:val="24"/>
        </w:rPr>
        <w:t>(τοιχογραφία 15</w:t>
      </w:r>
      <w:r w:rsidRPr="00236237">
        <w:rPr>
          <w:rFonts w:ascii="Palatino Linotype" w:eastAsia="Batang" w:hAnsi="Palatino Linotype"/>
          <w:sz w:val="24"/>
          <w:szCs w:val="24"/>
          <w:vertAlign w:val="superscript"/>
        </w:rPr>
        <w:t>ου</w:t>
      </w:r>
      <w:r w:rsidRPr="00236237">
        <w:rPr>
          <w:rFonts w:ascii="Palatino Linotype" w:eastAsia="Batang" w:hAnsi="Palatino Linotype"/>
          <w:sz w:val="24"/>
          <w:szCs w:val="24"/>
        </w:rPr>
        <w:t xml:space="preserve"> αι.)</w:t>
      </w:r>
    </w:p>
    <w:p w:rsidR="00286861" w:rsidRDefault="00286861" w:rsidP="00FE30B0">
      <w:pPr>
        <w:spacing w:line="240" w:lineRule="auto"/>
        <w:rPr>
          <w:rFonts w:ascii="Palatino Linotype" w:eastAsia="Batang" w:hAnsi="Palatino Linotype"/>
          <w:sz w:val="24"/>
          <w:szCs w:val="24"/>
          <w:lang w:val="en-US"/>
        </w:rPr>
      </w:pPr>
    </w:p>
    <w:p w:rsidR="00286861" w:rsidRPr="00286861" w:rsidRDefault="00286861" w:rsidP="00FE30B0">
      <w:pPr>
        <w:spacing w:line="240" w:lineRule="auto"/>
        <w:rPr>
          <w:rFonts w:ascii="Palatino Linotype" w:hAnsi="Palatino Linotype"/>
          <w:sz w:val="24"/>
          <w:szCs w:val="24"/>
        </w:rPr>
      </w:pPr>
      <w:r>
        <w:rPr>
          <w:rFonts w:ascii="Palatino Linotype" w:eastAsia="Batang" w:hAnsi="Palatino Linotype"/>
          <w:sz w:val="24"/>
          <w:szCs w:val="24"/>
        </w:rPr>
        <w:t>β3: ΜΠΟΥΣΙΟΠΟΥΛΟΣ ΔΗΜΗΤΡΙΟΣ</w:t>
      </w:r>
    </w:p>
    <w:sectPr w:rsidR="00286861" w:rsidRPr="00286861" w:rsidSect="001C44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925"/>
    <w:rsid w:val="000073F1"/>
    <w:rsid w:val="000130CB"/>
    <w:rsid w:val="000B4B7B"/>
    <w:rsid w:val="001C444E"/>
    <w:rsid w:val="00236237"/>
    <w:rsid w:val="00286861"/>
    <w:rsid w:val="0030573A"/>
    <w:rsid w:val="00364D73"/>
    <w:rsid w:val="003D0240"/>
    <w:rsid w:val="00732270"/>
    <w:rsid w:val="00800925"/>
    <w:rsid w:val="0083383B"/>
    <w:rsid w:val="008379A6"/>
    <w:rsid w:val="00862473"/>
    <w:rsid w:val="00895FCE"/>
    <w:rsid w:val="009614FB"/>
    <w:rsid w:val="009A6E3E"/>
    <w:rsid w:val="00B9732E"/>
    <w:rsid w:val="00CD21B6"/>
    <w:rsid w:val="00F23CDF"/>
    <w:rsid w:val="00FC0E9A"/>
    <w:rsid w:val="00FC1BA8"/>
    <w:rsid w:val="00FE30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4E"/>
  </w:style>
  <w:style w:type="paragraph" w:styleId="2">
    <w:name w:val="heading 2"/>
    <w:basedOn w:val="a"/>
    <w:next w:val="a"/>
    <w:link w:val="2Char"/>
    <w:uiPriority w:val="9"/>
    <w:unhideWhenUsed/>
    <w:qFormat/>
    <w:rsid w:val="0080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009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00925"/>
  </w:style>
  <w:style w:type="character" w:styleId="-">
    <w:name w:val="Hyperlink"/>
    <w:basedOn w:val="a0"/>
    <w:uiPriority w:val="99"/>
    <w:semiHidden/>
    <w:unhideWhenUsed/>
    <w:rsid w:val="00800925"/>
    <w:rPr>
      <w:color w:val="0000FF"/>
      <w:u w:val="single"/>
    </w:rPr>
  </w:style>
  <w:style w:type="paragraph" w:styleId="Web">
    <w:name w:val="Normal (Web)"/>
    <w:basedOn w:val="a"/>
    <w:uiPriority w:val="99"/>
    <w:semiHidden/>
    <w:unhideWhenUsed/>
    <w:rsid w:val="008009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E30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3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2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2_%CE%9C%CE%B1%CE%90%CE%BF%CF%85" TargetMode="External"/><Relationship Id="rId13" Type="http://schemas.openxmlformats.org/officeDocument/2006/relationships/hyperlink" Target="http://el.wikipedia.org/wiki/%CE%93%CE%BB%CF%85%CF%80%CF%84%CE%B9%CE%BA%CE%AE" TargetMode="External"/><Relationship Id="rId18" Type="http://schemas.openxmlformats.org/officeDocument/2006/relationships/hyperlink" Target="http://el.wikipedia.org/wiki/%CE%95%CF%80%CE%B9%CF%83%CF%84%CE%AE%CE%BC%CE%B7"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el.wikipedia.org/wiki/%CE%91%CE%BD%CE%B1%CE%B3%CE%B5%CE%BD%CE%BD%CE%B7%CF%83%CE%B9%CE%B1%CE%BA%CE%AE_%CF%84%CE%AD%CF%87%CE%BD%CE%B7" TargetMode="External"/><Relationship Id="rId7" Type="http://schemas.openxmlformats.org/officeDocument/2006/relationships/hyperlink" Target="http://el.wikipedia.org/wiki/1452" TargetMode="External"/><Relationship Id="rId12" Type="http://schemas.openxmlformats.org/officeDocument/2006/relationships/hyperlink" Target="http://el.wikipedia.org/wiki/%CE%96%CF%89%CE%B3%CF%81%CE%B1%CF%86%CE%B9%CE%BA%CE%AE" TargetMode="External"/><Relationship Id="rId17" Type="http://schemas.openxmlformats.org/officeDocument/2006/relationships/hyperlink" Target="http://el.wikipedia.org/wiki/%CE%93%CE%B5%CF%89%CE%BC%CE%B5%CF%84%CF%81%CE%AF%CE%B1"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el.wikipedia.org/wiki/%CE%95%CF%86%CE%B1%CF%81%CE%BC%CE%BF%CF%83%CE%BC%CE%AD%CE%BD%CE%B7_%CE%BC%CE%B7%CF%87%CE%B1%CE%BD%CE%B9%CE%BA%CE%AE" TargetMode="External"/><Relationship Id="rId20" Type="http://schemas.openxmlformats.org/officeDocument/2006/relationships/hyperlink" Target="http://el.wikipedia.org/wiki/%CE%91%CE%BD%CE%B1%CE%B3%CE%B5%CE%BD%CE%BD%CE%B7%CF%83%CE%B9%CE%B1%CE%BA%CF%8C%CF%82_%CE%BF%CF%85%CE%BC%CE%B1%CE%BD%CE%B9%CF%83%CE%BC%CF%8C%CF%82" TargetMode="External"/><Relationship Id="rId1" Type="http://schemas.openxmlformats.org/officeDocument/2006/relationships/customXml" Target="../customXml/item1.xml"/><Relationship Id="rId6" Type="http://schemas.openxmlformats.org/officeDocument/2006/relationships/hyperlink" Target="http://el.wikipedia.org/wiki/15_%CE%91%CF%80%CF%81%CE%B9%CE%BB%CE%AF%CE%BF%CF%85" TargetMode="External"/><Relationship Id="rId11" Type="http://schemas.openxmlformats.org/officeDocument/2006/relationships/hyperlink" Target="http://el.wikipedia.org/wiki/%CE%91%CF%81%CF%87%CE%B9%CF%84%CE%B5%CE%BA%CF%84%CE%BF%CE%BD%CE%B9%CE%BA%CE%AE" TargetMode="External"/><Relationship Id="rId24" Type="http://schemas.openxmlformats.org/officeDocument/2006/relationships/hyperlink" Target="http://el.wikipedia.org/wiki/%CE%9F_%CE%9C%CF%85%CF%83%CF%84%CE%B9%CE%BA%CF%8C%CF%82_%CE%94%CE%B5%CE%AF%CF%80%CE%BD%CE%BF%CF%82_(%CE%9B%CE%B5%CE%BF%CE%BD%CE%AC%CF%81%CE%BD%CF%84%CE%BF)" TargetMode="External"/><Relationship Id="rId5" Type="http://schemas.openxmlformats.org/officeDocument/2006/relationships/image" Target="media/image1.jpeg"/><Relationship Id="rId15" Type="http://schemas.openxmlformats.org/officeDocument/2006/relationships/hyperlink" Target="http://el.wikipedia.org/wiki/%CE%95%CF%86%CE%B5%CF%8D%CF%81%CE%B5%CF%83%CE%B7" TargetMode="External"/><Relationship Id="rId23" Type="http://schemas.openxmlformats.org/officeDocument/2006/relationships/hyperlink" Target="http://el.wikipedia.org/wiki/%CE%9C%CF%8C%CE%BD%CE%B1_%CE%9B%CE%AF%CE%B6%CE%B1" TargetMode="External"/><Relationship Id="rId28" Type="http://schemas.openxmlformats.org/officeDocument/2006/relationships/theme" Target="theme/theme1.xml"/><Relationship Id="rId10" Type="http://schemas.openxmlformats.org/officeDocument/2006/relationships/hyperlink" Target="http://el.wikipedia.org/wiki/%CE%99%CF%84%CE%B1%CE%BB%CE%BF%CE%AF" TargetMode="External"/><Relationship Id="rId19" Type="http://schemas.openxmlformats.org/officeDocument/2006/relationships/hyperlink" Target="http://el.wikipedia.org/wiki/%CE%91%CE%BD%CE%B1%CE%B3%CE%AD%CE%BD%CE%BD%CE%B7%CF%83%CE%B7" TargetMode="External"/><Relationship Id="rId4" Type="http://schemas.openxmlformats.org/officeDocument/2006/relationships/webSettings" Target="webSettings.xml"/><Relationship Id="rId9" Type="http://schemas.openxmlformats.org/officeDocument/2006/relationships/hyperlink" Target="http://el.wikipedia.org/wiki/1519" TargetMode="External"/><Relationship Id="rId14" Type="http://schemas.openxmlformats.org/officeDocument/2006/relationships/hyperlink" Target="http://el.wikipedia.org/wiki/%CE%9C%CE%BF%CF%85%CF%83%CE%B9%CE%BA%CE%AE" TargetMode="External"/><Relationship Id="rId22" Type="http://schemas.openxmlformats.org/officeDocument/2006/relationships/hyperlink" Target="http://el.wikipedia.org/wiki/Homo_Universalis"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B52FD6-6A94-4D26-871F-49A8C2A5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719</Words>
  <Characters>3885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Pizzzadoros</dc:creator>
  <cp:lastModifiedBy>user</cp:lastModifiedBy>
  <cp:revision>17</cp:revision>
  <dcterms:created xsi:type="dcterms:W3CDTF">2013-04-01T13:22:00Z</dcterms:created>
  <dcterms:modified xsi:type="dcterms:W3CDTF">2013-04-09T12:17:00Z</dcterms:modified>
</cp:coreProperties>
</file>